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23C" w:rsidRPr="00112C38" w:rsidRDefault="009E728F" w:rsidP="00112C38">
      <w:pPr>
        <w:spacing w:after="0" w:line="240" w:lineRule="auto"/>
        <w:jc w:val="right"/>
        <w:rPr>
          <w:rFonts w:ascii="Arial" w:hAnsi="Arial" w:cs="Arial"/>
          <w:b/>
          <w:sz w:val="24"/>
          <w:szCs w:val="24"/>
        </w:rPr>
      </w:pPr>
      <w:r w:rsidRPr="00112C38">
        <w:rPr>
          <w:rFonts w:ascii="Arial" w:hAnsi="Arial" w:cs="Arial"/>
          <w:b/>
          <w:sz w:val="24"/>
          <w:szCs w:val="24"/>
        </w:rPr>
        <w:t>GONZALEZ ORDOÑEZ YOLANDA</w:t>
      </w:r>
    </w:p>
    <w:p w:rsidR="009E728F" w:rsidRPr="00112C38" w:rsidRDefault="009E728F" w:rsidP="00112C38">
      <w:pPr>
        <w:spacing w:after="0" w:line="240" w:lineRule="auto"/>
        <w:jc w:val="right"/>
        <w:rPr>
          <w:rFonts w:ascii="Arial" w:hAnsi="Arial" w:cs="Arial"/>
          <w:b/>
          <w:sz w:val="24"/>
          <w:szCs w:val="24"/>
        </w:rPr>
      </w:pPr>
      <w:r w:rsidRPr="00112C38">
        <w:rPr>
          <w:rFonts w:ascii="Arial" w:hAnsi="Arial" w:cs="Arial"/>
          <w:b/>
          <w:sz w:val="24"/>
          <w:szCs w:val="24"/>
        </w:rPr>
        <w:t>VS</w:t>
      </w:r>
    </w:p>
    <w:p w:rsidR="009E728F" w:rsidRPr="00112C38" w:rsidRDefault="009E728F" w:rsidP="00112C38">
      <w:pPr>
        <w:spacing w:after="0" w:line="240" w:lineRule="auto"/>
        <w:jc w:val="right"/>
        <w:rPr>
          <w:rFonts w:ascii="Arial" w:hAnsi="Arial" w:cs="Arial"/>
          <w:b/>
          <w:sz w:val="24"/>
          <w:szCs w:val="24"/>
        </w:rPr>
      </w:pPr>
      <w:r w:rsidRPr="00112C38">
        <w:rPr>
          <w:rFonts w:ascii="Arial" w:hAnsi="Arial" w:cs="Arial"/>
          <w:b/>
          <w:sz w:val="24"/>
          <w:szCs w:val="24"/>
        </w:rPr>
        <w:t>BBVA BANCOMER S.A. INSTITUCIÓN DE</w:t>
      </w:r>
    </w:p>
    <w:p w:rsidR="009E728F" w:rsidRPr="00112C38" w:rsidRDefault="009E728F" w:rsidP="00112C38">
      <w:pPr>
        <w:spacing w:after="0" w:line="240" w:lineRule="auto"/>
        <w:jc w:val="right"/>
        <w:rPr>
          <w:rFonts w:ascii="Arial" w:hAnsi="Arial" w:cs="Arial"/>
          <w:b/>
          <w:sz w:val="24"/>
          <w:szCs w:val="24"/>
        </w:rPr>
      </w:pPr>
      <w:r w:rsidRPr="00112C38">
        <w:rPr>
          <w:rFonts w:ascii="Arial" w:hAnsi="Arial" w:cs="Arial"/>
          <w:b/>
          <w:sz w:val="24"/>
          <w:szCs w:val="24"/>
        </w:rPr>
        <w:t>BANCA MÚLTIPLE, GRUPO FINANCIERO</w:t>
      </w:r>
    </w:p>
    <w:p w:rsidR="009E728F" w:rsidRPr="00112C38" w:rsidRDefault="009E728F" w:rsidP="00112C38">
      <w:pPr>
        <w:spacing w:after="0" w:line="240" w:lineRule="auto"/>
        <w:jc w:val="right"/>
        <w:rPr>
          <w:rFonts w:ascii="Arial" w:hAnsi="Arial" w:cs="Arial"/>
          <w:b/>
          <w:sz w:val="24"/>
          <w:szCs w:val="24"/>
        </w:rPr>
      </w:pPr>
      <w:r w:rsidRPr="00112C38">
        <w:rPr>
          <w:rFonts w:ascii="Arial" w:hAnsi="Arial" w:cs="Arial"/>
          <w:b/>
          <w:sz w:val="24"/>
          <w:szCs w:val="24"/>
        </w:rPr>
        <w:t>BANCOMER (ANTES BANCOMER S.A.)</w:t>
      </w:r>
    </w:p>
    <w:p w:rsidR="009E728F" w:rsidRPr="00112C38" w:rsidRDefault="009E728F" w:rsidP="00112C38">
      <w:pPr>
        <w:spacing w:after="0" w:line="240" w:lineRule="auto"/>
        <w:jc w:val="right"/>
        <w:rPr>
          <w:rFonts w:ascii="Arial" w:hAnsi="Arial" w:cs="Arial"/>
          <w:b/>
          <w:sz w:val="24"/>
          <w:szCs w:val="24"/>
        </w:rPr>
      </w:pPr>
      <w:r w:rsidRPr="00112C38">
        <w:rPr>
          <w:rFonts w:ascii="Arial" w:hAnsi="Arial" w:cs="Arial"/>
          <w:b/>
          <w:sz w:val="24"/>
          <w:szCs w:val="24"/>
        </w:rPr>
        <w:t>JUICIO ORDINARIO CIVIL</w:t>
      </w:r>
    </w:p>
    <w:p w:rsidR="009E728F" w:rsidRPr="00112C38" w:rsidRDefault="009E728F" w:rsidP="00112C38">
      <w:pPr>
        <w:spacing w:after="0" w:line="240" w:lineRule="auto"/>
        <w:jc w:val="right"/>
        <w:rPr>
          <w:rFonts w:ascii="Arial" w:hAnsi="Arial" w:cs="Arial"/>
          <w:b/>
          <w:sz w:val="24"/>
          <w:szCs w:val="24"/>
        </w:rPr>
      </w:pPr>
    </w:p>
    <w:p w:rsidR="009E728F" w:rsidRPr="00112C38" w:rsidRDefault="009E728F" w:rsidP="00112C38">
      <w:pPr>
        <w:spacing w:after="0" w:line="240" w:lineRule="auto"/>
        <w:jc w:val="right"/>
        <w:rPr>
          <w:rFonts w:ascii="Arial" w:hAnsi="Arial" w:cs="Arial"/>
          <w:b/>
          <w:sz w:val="24"/>
          <w:szCs w:val="24"/>
        </w:rPr>
      </w:pPr>
      <w:r w:rsidRPr="00112C38">
        <w:rPr>
          <w:rFonts w:ascii="Arial" w:hAnsi="Arial" w:cs="Arial"/>
          <w:b/>
          <w:sz w:val="24"/>
          <w:szCs w:val="24"/>
        </w:rPr>
        <w:t>EXPEDIENTE: 195/2014</w:t>
      </w:r>
    </w:p>
    <w:p w:rsidR="009E728F" w:rsidRDefault="009E728F" w:rsidP="00112C38">
      <w:pPr>
        <w:spacing w:after="0" w:line="240" w:lineRule="auto"/>
        <w:rPr>
          <w:rFonts w:ascii="Arial" w:hAnsi="Arial" w:cs="Arial"/>
          <w:b/>
          <w:sz w:val="24"/>
          <w:szCs w:val="24"/>
        </w:rPr>
      </w:pPr>
    </w:p>
    <w:p w:rsidR="00112C38" w:rsidRPr="00112C38" w:rsidRDefault="00112C38" w:rsidP="00112C38">
      <w:pPr>
        <w:spacing w:after="0" w:line="240" w:lineRule="auto"/>
        <w:rPr>
          <w:rFonts w:ascii="Arial" w:hAnsi="Arial" w:cs="Arial"/>
          <w:b/>
          <w:sz w:val="24"/>
          <w:szCs w:val="24"/>
        </w:rPr>
      </w:pPr>
    </w:p>
    <w:p w:rsidR="00112C38" w:rsidRPr="00112C38" w:rsidRDefault="00112C38" w:rsidP="00112C38">
      <w:pPr>
        <w:spacing w:after="0" w:line="240" w:lineRule="auto"/>
        <w:rPr>
          <w:rFonts w:ascii="Arial" w:hAnsi="Arial" w:cs="Arial"/>
          <w:b/>
          <w:sz w:val="24"/>
          <w:szCs w:val="24"/>
        </w:rPr>
      </w:pPr>
      <w:r w:rsidRPr="00112C38">
        <w:rPr>
          <w:rFonts w:ascii="Arial" w:hAnsi="Arial" w:cs="Arial"/>
          <w:b/>
          <w:sz w:val="24"/>
          <w:szCs w:val="24"/>
        </w:rPr>
        <w:t xml:space="preserve">C. JUEZ SEXTO DE LO CIVIL </w:t>
      </w:r>
    </w:p>
    <w:p w:rsidR="00112C38" w:rsidRPr="00112C38" w:rsidRDefault="00112C38" w:rsidP="00112C38">
      <w:pPr>
        <w:spacing w:after="0" w:line="240" w:lineRule="auto"/>
        <w:rPr>
          <w:rFonts w:ascii="Arial" w:hAnsi="Arial" w:cs="Arial"/>
          <w:b/>
          <w:sz w:val="24"/>
          <w:szCs w:val="24"/>
        </w:rPr>
      </w:pPr>
      <w:r w:rsidRPr="00112C38">
        <w:rPr>
          <w:rFonts w:ascii="Arial" w:hAnsi="Arial" w:cs="Arial"/>
          <w:b/>
          <w:sz w:val="24"/>
          <w:szCs w:val="24"/>
        </w:rPr>
        <w:t>DEL DISTRITO FEDERAL.</w:t>
      </w:r>
    </w:p>
    <w:p w:rsidR="009E728F" w:rsidRDefault="009E728F" w:rsidP="00112C38">
      <w:pPr>
        <w:spacing w:after="0" w:line="240" w:lineRule="auto"/>
        <w:rPr>
          <w:rFonts w:ascii="Arial" w:hAnsi="Arial" w:cs="Arial"/>
          <w:sz w:val="24"/>
          <w:szCs w:val="24"/>
        </w:rPr>
      </w:pPr>
    </w:p>
    <w:p w:rsidR="00112C38" w:rsidRDefault="00112C38" w:rsidP="00112C38">
      <w:pPr>
        <w:spacing w:after="0" w:line="240" w:lineRule="auto"/>
        <w:rPr>
          <w:rFonts w:ascii="Arial" w:hAnsi="Arial" w:cs="Arial"/>
          <w:sz w:val="24"/>
          <w:szCs w:val="24"/>
        </w:rPr>
      </w:pPr>
    </w:p>
    <w:p w:rsidR="00112C38" w:rsidRPr="00112C38" w:rsidRDefault="00112C38" w:rsidP="00112C38">
      <w:pPr>
        <w:spacing w:after="0" w:line="240" w:lineRule="auto"/>
        <w:rPr>
          <w:rFonts w:ascii="Arial" w:hAnsi="Arial" w:cs="Arial"/>
          <w:sz w:val="24"/>
          <w:szCs w:val="24"/>
        </w:rPr>
      </w:pPr>
    </w:p>
    <w:p w:rsidR="00112C38" w:rsidRDefault="009E728F" w:rsidP="00112C38">
      <w:pPr>
        <w:spacing w:after="0" w:line="240" w:lineRule="auto"/>
        <w:ind w:firstLine="708"/>
        <w:jc w:val="both"/>
        <w:rPr>
          <w:rFonts w:ascii="Arial" w:hAnsi="Arial" w:cs="Arial"/>
          <w:sz w:val="24"/>
          <w:szCs w:val="24"/>
        </w:rPr>
      </w:pPr>
      <w:r w:rsidRPr="00112C38">
        <w:rPr>
          <w:rFonts w:ascii="Arial" w:hAnsi="Arial" w:cs="Arial"/>
          <w:sz w:val="24"/>
          <w:szCs w:val="24"/>
        </w:rPr>
        <w:tab/>
      </w:r>
      <w:r w:rsidRPr="00112C38">
        <w:rPr>
          <w:rFonts w:ascii="Arial" w:hAnsi="Arial" w:cs="Arial"/>
          <w:b/>
          <w:sz w:val="24"/>
          <w:szCs w:val="24"/>
        </w:rPr>
        <w:t>JOSÉ FERNANDO BETANCOURT CERVERA Y ANGÉLICA MUÑOZ BENÍTEZ</w:t>
      </w:r>
      <w:r w:rsidR="00112C38">
        <w:rPr>
          <w:rFonts w:ascii="Arial" w:hAnsi="Arial" w:cs="Arial"/>
          <w:sz w:val="24"/>
          <w:szCs w:val="24"/>
        </w:rPr>
        <w:t>,</w:t>
      </w:r>
      <w:r w:rsidRPr="00112C38">
        <w:rPr>
          <w:rFonts w:ascii="Arial" w:hAnsi="Arial" w:cs="Arial"/>
          <w:sz w:val="24"/>
          <w:szCs w:val="24"/>
        </w:rPr>
        <w:t xml:space="preserve"> </w:t>
      </w:r>
      <w:r w:rsidR="00112C38">
        <w:rPr>
          <w:rFonts w:ascii="Arial" w:hAnsi="Arial" w:cs="Arial"/>
          <w:sz w:val="24"/>
          <w:szCs w:val="24"/>
        </w:rPr>
        <w:t>e</w:t>
      </w:r>
      <w:r w:rsidRPr="00112C38">
        <w:rPr>
          <w:rFonts w:ascii="Arial" w:hAnsi="Arial" w:cs="Arial"/>
          <w:sz w:val="24"/>
          <w:szCs w:val="24"/>
        </w:rPr>
        <w:t xml:space="preserve">n nuestro carácter de Apoderados Legales de </w:t>
      </w:r>
      <w:r w:rsidRPr="00112C38">
        <w:rPr>
          <w:rFonts w:ascii="Arial" w:hAnsi="Arial" w:cs="Arial"/>
          <w:b/>
          <w:sz w:val="24"/>
          <w:szCs w:val="24"/>
        </w:rPr>
        <w:t>Sólida Administradora de Portafolios S.A. de C.V., Sociedad Financiera de Objeto Múltiple, Entidad Reg</w:t>
      </w:r>
      <w:r w:rsidR="00112C38" w:rsidRPr="00112C38">
        <w:rPr>
          <w:rFonts w:ascii="Arial" w:hAnsi="Arial" w:cs="Arial"/>
          <w:b/>
          <w:sz w:val="24"/>
          <w:szCs w:val="24"/>
        </w:rPr>
        <w:t>ulada, Grupo Financiero Banorte</w:t>
      </w:r>
      <w:r w:rsidR="00112C38" w:rsidRPr="00112C38">
        <w:rPr>
          <w:rFonts w:ascii="Arial" w:hAnsi="Arial" w:cs="Arial"/>
          <w:sz w:val="24"/>
          <w:szCs w:val="24"/>
        </w:rPr>
        <w:t xml:space="preserve">, personalidad que acreditamos  en términos de la copia certificada del Instrumento Notarial número </w:t>
      </w:r>
      <w:r w:rsidR="00FD72BC">
        <w:rPr>
          <w:rFonts w:ascii="Arial" w:hAnsi="Arial" w:cs="Arial"/>
          <w:sz w:val="24"/>
          <w:szCs w:val="24"/>
        </w:rPr>
        <w:t>40,719</w:t>
      </w:r>
      <w:r w:rsidR="00112C38" w:rsidRPr="00112C38">
        <w:rPr>
          <w:rFonts w:ascii="Arial" w:hAnsi="Arial" w:cs="Arial"/>
          <w:sz w:val="24"/>
          <w:szCs w:val="24"/>
        </w:rPr>
        <w:t xml:space="preserve">, documento que se exhibe como </w:t>
      </w:r>
      <w:r w:rsidR="00112C38" w:rsidRPr="00112C38">
        <w:rPr>
          <w:rFonts w:ascii="Arial" w:hAnsi="Arial" w:cs="Arial"/>
          <w:b/>
          <w:sz w:val="24"/>
          <w:szCs w:val="24"/>
        </w:rPr>
        <w:t xml:space="preserve">ANEXO UNO, </w:t>
      </w:r>
      <w:r w:rsidR="00112C38" w:rsidRPr="00112C38">
        <w:rPr>
          <w:rFonts w:ascii="Arial" w:hAnsi="Arial" w:cs="Arial"/>
          <w:sz w:val="24"/>
          <w:szCs w:val="24"/>
        </w:rPr>
        <w:t xml:space="preserve"> señalando como domicilio par, lote a oír y recibir todo tipo de notificaciones, documentos y valores el ubicado en la calle </w:t>
      </w:r>
      <w:r w:rsidR="00112C38" w:rsidRPr="00112C38">
        <w:rPr>
          <w:rFonts w:ascii="Arial" w:hAnsi="Arial" w:cs="Arial"/>
          <w:b/>
          <w:sz w:val="24"/>
          <w:szCs w:val="24"/>
        </w:rPr>
        <w:t xml:space="preserve"> Avenida Oaxaca Número 72, Piso 6, Despacho 603 y 604, Colonia Roma Norte, Código Postal 06700, Delegación Cuauhtémoc, México Distrito Federal, </w:t>
      </w:r>
      <w:r w:rsidR="00112C38" w:rsidRPr="00112C38">
        <w:rPr>
          <w:rFonts w:ascii="Arial" w:hAnsi="Arial" w:cs="Arial"/>
          <w:sz w:val="24"/>
          <w:szCs w:val="24"/>
        </w:rPr>
        <w:t xml:space="preserve">autorizando conforme a lo dispuesto por el artículo 1069, párrafo tercero del Código de Comercio, a los Licenciados en Derecho </w:t>
      </w:r>
      <w:r w:rsidR="00112C38" w:rsidRPr="00112C38">
        <w:rPr>
          <w:rFonts w:ascii="Arial" w:hAnsi="Arial" w:cs="Arial"/>
          <w:b/>
          <w:sz w:val="24"/>
          <w:szCs w:val="24"/>
        </w:rPr>
        <w:t xml:space="preserve">VICTOR HUGO FLORES RAMÍREZ </w:t>
      </w:r>
      <w:r w:rsidR="00112C38" w:rsidRPr="00112C38">
        <w:rPr>
          <w:rFonts w:ascii="Arial" w:hAnsi="Arial" w:cs="Arial"/>
          <w:sz w:val="24"/>
          <w:szCs w:val="24"/>
        </w:rPr>
        <w:t xml:space="preserve">con cédula profesional número 6207316,  </w:t>
      </w:r>
      <w:r w:rsidR="00112C38" w:rsidRPr="00112C38">
        <w:rPr>
          <w:rFonts w:ascii="Arial" w:hAnsi="Arial" w:cs="Arial"/>
          <w:b/>
          <w:sz w:val="24"/>
          <w:szCs w:val="24"/>
        </w:rPr>
        <w:t xml:space="preserve">FRANCISCO JAVIER JUAREZ LUGO </w:t>
      </w:r>
      <w:r w:rsidR="00112C38" w:rsidRPr="00112C38">
        <w:rPr>
          <w:rFonts w:ascii="Arial" w:hAnsi="Arial" w:cs="Arial"/>
          <w:sz w:val="24"/>
          <w:szCs w:val="24"/>
        </w:rPr>
        <w:t xml:space="preserve">con cédula profesional número 4610295 </w:t>
      </w:r>
      <w:r w:rsidR="00112C38" w:rsidRPr="00112C38">
        <w:rPr>
          <w:rFonts w:ascii="Arial" w:hAnsi="Arial" w:cs="Arial"/>
          <w:b/>
          <w:sz w:val="24"/>
          <w:szCs w:val="24"/>
        </w:rPr>
        <w:t>y ROGER COSSIO ALCALÁ</w:t>
      </w:r>
      <w:r w:rsidR="00112C38" w:rsidRPr="00112C38">
        <w:rPr>
          <w:rFonts w:ascii="Arial" w:hAnsi="Arial" w:cs="Arial"/>
          <w:sz w:val="24"/>
          <w:szCs w:val="24"/>
        </w:rPr>
        <w:t xml:space="preserve">; así como conforme al penúltimo párrafo del precepto legal antes invocado, a los pasantes en Derecho los </w:t>
      </w:r>
      <w:r w:rsidR="00112C38" w:rsidRPr="00112C38">
        <w:rPr>
          <w:rFonts w:ascii="Arial" w:hAnsi="Arial" w:cs="Arial"/>
          <w:b/>
          <w:sz w:val="24"/>
          <w:szCs w:val="24"/>
        </w:rPr>
        <w:t xml:space="preserve">CC. </w:t>
      </w:r>
      <w:r w:rsidR="00112C38">
        <w:rPr>
          <w:rFonts w:ascii="Arial" w:hAnsi="Arial" w:cs="Arial"/>
          <w:b/>
          <w:sz w:val="24"/>
          <w:szCs w:val="24"/>
        </w:rPr>
        <w:t xml:space="preserve">EVELYN AGUADO MARISCAL, </w:t>
      </w:r>
      <w:r w:rsidR="00112C38" w:rsidRPr="00112C38">
        <w:rPr>
          <w:rFonts w:ascii="Arial" w:hAnsi="Arial" w:cs="Arial"/>
          <w:b/>
          <w:sz w:val="24"/>
          <w:szCs w:val="24"/>
        </w:rPr>
        <w:t xml:space="preserve">AMEYALLI  ATZIN SANCHEZ ROBLES, JOSE LUIS IBARRA LIMONES, VICTOR DANILE VAZQUEZ MORENO, CESAR LUIS EVARISTO AGUIRRE </w:t>
      </w:r>
      <w:r w:rsidR="00112C38" w:rsidRPr="00112C38">
        <w:rPr>
          <w:rFonts w:ascii="Arial" w:hAnsi="Arial" w:cs="Arial"/>
          <w:sz w:val="24"/>
          <w:szCs w:val="24"/>
        </w:rPr>
        <w:t xml:space="preserve">ante Usted </w:t>
      </w:r>
      <w:r w:rsidR="00112C38">
        <w:rPr>
          <w:rFonts w:ascii="Arial" w:hAnsi="Arial" w:cs="Arial"/>
          <w:sz w:val="24"/>
          <w:szCs w:val="24"/>
        </w:rPr>
        <w:t>con el debido respeto comparecemos</w:t>
      </w:r>
      <w:r w:rsidR="00112C38" w:rsidRPr="00112C38">
        <w:rPr>
          <w:rFonts w:ascii="Arial" w:hAnsi="Arial" w:cs="Arial"/>
          <w:sz w:val="24"/>
          <w:szCs w:val="24"/>
        </w:rPr>
        <w:t xml:space="preserve"> para exponer:</w:t>
      </w:r>
    </w:p>
    <w:p w:rsidR="00112C38" w:rsidRDefault="00112C38" w:rsidP="00112C38">
      <w:pPr>
        <w:spacing w:after="0" w:line="240" w:lineRule="auto"/>
        <w:ind w:firstLine="708"/>
        <w:jc w:val="both"/>
        <w:rPr>
          <w:rFonts w:ascii="Arial" w:hAnsi="Arial" w:cs="Arial"/>
          <w:sz w:val="24"/>
          <w:szCs w:val="24"/>
        </w:rPr>
      </w:pPr>
    </w:p>
    <w:p w:rsidR="00112C38" w:rsidRDefault="00112C38" w:rsidP="00112C38">
      <w:pPr>
        <w:spacing w:after="0" w:line="240" w:lineRule="auto"/>
        <w:ind w:firstLine="708"/>
        <w:jc w:val="both"/>
        <w:rPr>
          <w:rFonts w:ascii="Arial" w:hAnsi="Arial" w:cs="Arial"/>
          <w:sz w:val="24"/>
          <w:szCs w:val="24"/>
        </w:rPr>
      </w:pPr>
    </w:p>
    <w:p w:rsidR="00112C38" w:rsidRDefault="00112C38" w:rsidP="00112C38">
      <w:pPr>
        <w:spacing w:after="0" w:line="240" w:lineRule="auto"/>
        <w:ind w:firstLine="708"/>
        <w:jc w:val="both"/>
        <w:rPr>
          <w:rFonts w:ascii="Arial" w:hAnsi="Arial" w:cs="Arial"/>
          <w:sz w:val="24"/>
          <w:szCs w:val="24"/>
        </w:rPr>
      </w:pPr>
      <w:r>
        <w:rPr>
          <w:rFonts w:ascii="Arial" w:hAnsi="Arial" w:cs="Arial"/>
          <w:sz w:val="24"/>
          <w:szCs w:val="24"/>
        </w:rPr>
        <w:t>Por medio del presente escrito, estando en tiempo y forma hábil, venimos a dar contestación a la FALSA, absurda, improcedente e infundada demanda incoada por la hoy actora, en los siguientes términos:</w:t>
      </w:r>
    </w:p>
    <w:p w:rsidR="00112C38" w:rsidRDefault="00112C38" w:rsidP="00112C38">
      <w:pPr>
        <w:spacing w:after="0" w:line="240" w:lineRule="auto"/>
        <w:ind w:firstLine="708"/>
        <w:jc w:val="both"/>
        <w:rPr>
          <w:rFonts w:ascii="Arial" w:hAnsi="Arial" w:cs="Arial"/>
          <w:sz w:val="24"/>
          <w:szCs w:val="24"/>
        </w:rPr>
      </w:pPr>
    </w:p>
    <w:p w:rsidR="00A13D1F" w:rsidRDefault="00A13D1F" w:rsidP="00112C38">
      <w:pPr>
        <w:spacing w:after="0" w:line="240" w:lineRule="auto"/>
        <w:ind w:firstLine="708"/>
        <w:jc w:val="both"/>
        <w:rPr>
          <w:rFonts w:ascii="Arial" w:hAnsi="Arial" w:cs="Arial"/>
          <w:sz w:val="24"/>
          <w:szCs w:val="24"/>
        </w:rPr>
      </w:pPr>
    </w:p>
    <w:p w:rsidR="00A13D1F" w:rsidRDefault="00A13D1F" w:rsidP="00A13D1F">
      <w:pPr>
        <w:pStyle w:val="Prrafodelista"/>
        <w:rPr>
          <w:rFonts w:ascii="Arial" w:hAnsi="Arial" w:cs="Arial"/>
          <w:sz w:val="24"/>
          <w:szCs w:val="24"/>
        </w:rPr>
      </w:pPr>
    </w:p>
    <w:p w:rsidR="00A13D1F" w:rsidRPr="00206176" w:rsidRDefault="00A13D1F" w:rsidP="00A13D1F">
      <w:pPr>
        <w:pStyle w:val="Prrafodelista"/>
        <w:pBdr>
          <w:top w:val="single" w:sz="4" w:space="1" w:color="auto"/>
          <w:left w:val="single" w:sz="4" w:space="4" w:color="auto"/>
          <w:bottom w:val="single" w:sz="4" w:space="1" w:color="auto"/>
          <w:right w:val="single" w:sz="4" w:space="4" w:color="auto"/>
        </w:pBdr>
        <w:jc w:val="center"/>
        <w:rPr>
          <w:rFonts w:ascii="Arial" w:hAnsi="Arial" w:cs="Arial"/>
          <w:b/>
          <w:sz w:val="24"/>
          <w:szCs w:val="24"/>
        </w:rPr>
      </w:pPr>
    </w:p>
    <w:p w:rsidR="00A13D1F" w:rsidRPr="00206176" w:rsidRDefault="00A13D1F" w:rsidP="00A13D1F">
      <w:pPr>
        <w:pStyle w:val="Prrafodelista"/>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206176">
        <w:rPr>
          <w:rFonts w:ascii="Arial" w:hAnsi="Arial" w:cs="Arial"/>
          <w:b/>
          <w:sz w:val="24"/>
          <w:szCs w:val="24"/>
        </w:rPr>
        <w:t>LEGITIMACIÓN DE SÓLIDA ADMINISTRADORA DE PORTAFOLIOS S.A. DE C.V. SOCIEDAD FINANCIERA DE OBJETO MÚLTIPLE, ENTIDAD REGULADA, GRUPO FINANCIERO BANORTE.</w:t>
      </w: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sz w:val="24"/>
          <w:szCs w:val="24"/>
        </w:rPr>
      </w:pPr>
      <w:r>
        <w:rPr>
          <w:rFonts w:ascii="Arial" w:hAnsi="Arial" w:cs="Arial"/>
          <w:sz w:val="24"/>
          <w:szCs w:val="24"/>
        </w:rPr>
        <w:t xml:space="preserve">1.- </w:t>
      </w:r>
      <w:r w:rsidRPr="00FD72BC">
        <w:rPr>
          <w:rFonts w:ascii="Arial" w:hAnsi="Arial" w:cs="Arial"/>
          <w:sz w:val="24"/>
          <w:szCs w:val="24"/>
        </w:rPr>
        <w:t>Mediante escritura pública número 66,580 de fecha 2 de agosto de 1993,</w:t>
      </w:r>
      <w:r>
        <w:rPr>
          <w:rFonts w:ascii="Arial" w:hAnsi="Arial" w:cs="Arial"/>
          <w:sz w:val="24"/>
          <w:szCs w:val="24"/>
        </w:rPr>
        <w:t xml:space="preserve"> pasada ante la fe del Notario Público 98 del Distrito Federal, Licenciado José Ignacio </w:t>
      </w:r>
      <w:proofErr w:type="spellStart"/>
      <w:r>
        <w:rPr>
          <w:rFonts w:ascii="Arial" w:hAnsi="Arial" w:cs="Arial"/>
          <w:sz w:val="24"/>
          <w:szCs w:val="24"/>
        </w:rPr>
        <w:t>Sentíes</w:t>
      </w:r>
      <w:proofErr w:type="spellEnd"/>
      <w:r>
        <w:rPr>
          <w:rFonts w:ascii="Arial" w:hAnsi="Arial" w:cs="Arial"/>
          <w:sz w:val="24"/>
          <w:szCs w:val="24"/>
        </w:rPr>
        <w:t xml:space="preserve"> Laborde, actuando como asociado de la Notaría Pública número 104 cuyo titular es el Licenciado Julio </w:t>
      </w:r>
      <w:proofErr w:type="spellStart"/>
      <w:r>
        <w:rPr>
          <w:rFonts w:ascii="Arial" w:hAnsi="Arial" w:cs="Arial"/>
          <w:sz w:val="24"/>
          <w:szCs w:val="24"/>
        </w:rPr>
        <w:t>Sentíes</w:t>
      </w:r>
      <w:proofErr w:type="spellEnd"/>
      <w:r>
        <w:rPr>
          <w:rFonts w:ascii="Arial" w:hAnsi="Arial" w:cs="Arial"/>
          <w:sz w:val="24"/>
          <w:szCs w:val="24"/>
        </w:rPr>
        <w:t xml:space="preserve"> García,</w:t>
      </w:r>
      <w:r w:rsidRPr="00FD72BC">
        <w:rPr>
          <w:rFonts w:ascii="Arial" w:hAnsi="Arial" w:cs="Arial"/>
          <w:sz w:val="24"/>
          <w:szCs w:val="24"/>
        </w:rPr>
        <w:t xml:space="preserve"> Bancomer S.A. celebro Contrato de Apertura de Crédito Simple con Garantía Hipotecaria con la Señora Yolanda González Ordoñez, habiéndose constituido en dicho contrato, hipoteca en primer lugar y grado </w:t>
      </w:r>
      <w:r>
        <w:rPr>
          <w:rFonts w:ascii="Arial" w:hAnsi="Arial" w:cs="Arial"/>
          <w:sz w:val="24"/>
          <w:szCs w:val="24"/>
        </w:rPr>
        <w:t xml:space="preserve">a favor de Bancomer S.A., </w:t>
      </w:r>
      <w:r w:rsidRPr="00FD72BC">
        <w:rPr>
          <w:rFonts w:ascii="Arial" w:hAnsi="Arial" w:cs="Arial"/>
          <w:sz w:val="24"/>
          <w:szCs w:val="24"/>
        </w:rPr>
        <w:t>sobre el inmueble ubicado en la finca urbana marcada con el número 19 de la calle de Colegio Salesiano esquina con la calle Lago Catemaco y terreno que ocupa, lote 566, de la manzana sexta, de la Colonia Anáhuac (antes Santa Julia), Delegación Miguel Hidalgo en México Distrito Federal</w:t>
      </w:r>
      <w:r>
        <w:rPr>
          <w:rFonts w:ascii="Arial" w:hAnsi="Arial" w:cs="Arial"/>
          <w:sz w:val="24"/>
          <w:szCs w:val="24"/>
        </w:rPr>
        <w:t>.</w:t>
      </w: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sz w:val="24"/>
          <w:szCs w:val="24"/>
        </w:rPr>
      </w:pP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b/>
          <w:sz w:val="24"/>
          <w:szCs w:val="24"/>
        </w:rPr>
      </w:pPr>
      <w:r>
        <w:rPr>
          <w:rFonts w:ascii="Arial" w:hAnsi="Arial" w:cs="Arial"/>
          <w:sz w:val="24"/>
          <w:szCs w:val="24"/>
        </w:rPr>
        <w:t xml:space="preserve">Lo anterior, se acredita con la copia certificada del instrumento notarial número 66,580, mismo que ya obra en autos por haber sido exhibido por la actora en el presente juicio, documento que desde éste momento hacemos prueba de nuestra representada, atendiendo al principio de adquisición de prueba o en su </w:t>
      </w:r>
      <w:r>
        <w:rPr>
          <w:rFonts w:ascii="Arial" w:hAnsi="Arial" w:cs="Arial"/>
          <w:sz w:val="24"/>
          <w:szCs w:val="24"/>
        </w:rPr>
        <w:lastRenderedPageBreak/>
        <w:t xml:space="preserve">caso, con las copias certificadas de todo lo actuado en el juicio especial hipotecario promovido por Bancomer S.A. Institución de Banca Múltiple, Grupo Financiero, en contra de la hoy actora, juicio que fue radicado en el Juzgado 3 –tercero- Civil del Distrito Federal, bajo el expediente número 05/2000, copias que ya han sido solicitadas, tal y como lo acreditamos con los acuses con sello de recibido y que se adjuntan al presente escrito como </w:t>
      </w:r>
      <w:r w:rsidRPr="00FD72BC">
        <w:rPr>
          <w:rFonts w:ascii="Arial" w:hAnsi="Arial" w:cs="Arial"/>
          <w:b/>
          <w:sz w:val="24"/>
          <w:szCs w:val="24"/>
        </w:rPr>
        <w:t>ANEXO 2 y 3.</w:t>
      </w: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b/>
          <w:sz w:val="24"/>
          <w:szCs w:val="24"/>
        </w:rPr>
      </w:pP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b/>
          <w:sz w:val="24"/>
          <w:szCs w:val="24"/>
        </w:rPr>
      </w:pPr>
      <w:r>
        <w:rPr>
          <w:rFonts w:ascii="Arial" w:hAnsi="Arial" w:cs="Arial"/>
          <w:b/>
          <w:sz w:val="24"/>
          <w:szCs w:val="24"/>
        </w:rPr>
        <w:t xml:space="preserve">2.- </w:t>
      </w:r>
      <w:r>
        <w:rPr>
          <w:rFonts w:ascii="Arial" w:hAnsi="Arial" w:cs="Arial"/>
          <w:sz w:val="24"/>
          <w:szCs w:val="24"/>
        </w:rPr>
        <w:t xml:space="preserve">Es el caso, que con fecha 3 de octubre de 2003, BBVA Bancomer S.A. Institución de Banca Múltiple, Grupo Financiero BBVA Bancomer, celebró con Sólida Administradora de Portafolios S.A. de C.V., </w:t>
      </w:r>
      <w:r w:rsidRPr="00A13D1F">
        <w:rPr>
          <w:rFonts w:ascii="Arial" w:hAnsi="Arial" w:cs="Arial"/>
          <w:b/>
          <w:sz w:val="24"/>
          <w:szCs w:val="24"/>
        </w:rPr>
        <w:t>Contrato de Cesión Onerosa de Créditos y Derechos Litigiosos</w:t>
      </w:r>
      <w:r>
        <w:rPr>
          <w:rFonts w:ascii="Arial" w:hAnsi="Arial" w:cs="Arial"/>
          <w:sz w:val="24"/>
          <w:szCs w:val="24"/>
        </w:rPr>
        <w:t>; contrato que consta en la escritura pública número 119,803, pasada ante la fe del Notario Público número 116 del Distrito Federal, Licenciado Ignacio R. Morales Lechuga, misma que se adjunta al presente escrito en copia certificada como</w:t>
      </w:r>
      <w:r w:rsidRPr="00BE3403">
        <w:rPr>
          <w:rFonts w:ascii="Arial" w:hAnsi="Arial" w:cs="Arial"/>
          <w:b/>
          <w:sz w:val="24"/>
          <w:szCs w:val="24"/>
        </w:rPr>
        <w:t xml:space="preserve"> ANEXO 4.</w:t>
      </w: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b/>
          <w:sz w:val="24"/>
          <w:szCs w:val="24"/>
        </w:rPr>
      </w:pPr>
    </w:p>
    <w:p w:rsidR="00A13D1F" w:rsidRP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b/>
          <w:sz w:val="24"/>
          <w:szCs w:val="24"/>
        </w:rPr>
      </w:pPr>
      <w:r>
        <w:rPr>
          <w:rFonts w:ascii="Arial" w:hAnsi="Arial" w:cs="Arial"/>
          <w:b/>
          <w:sz w:val="24"/>
          <w:szCs w:val="24"/>
        </w:rPr>
        <w:t>3.-</w:t>
      </w:r>
      <w:r w:rsidRPr="00BE3403">
        <w:rPr>
          <w:rFonts w:ascii="Arial" w:hAnsi="Arial" w:cs="Arial"/>
          <w:sz w:val="24"/>
          <w:szCs w:val="24"/>
        </w:rPr>
        <w:t xml:space="preserve"> Cabe precisar, que dentro de la cesión onerosa referida en el párrafo anterior, </w:t>
      </w:r>
      <w:r w:rsidRPr="00A13D1F">
        <w:rPr>
          <w:rFonts w:ascii="Arial" w:hAnsi="Arial" w:cs="Arial"/>
          <w:b/>
          <w:sz w:val="24"/>
          <w:szCs w:val="24"/>
        </w:rPr>
        <w:t>se cedió el crédito concedido por Bancomer S.A. a la hoy actora, tal y como se desprende de la última foja de dicho instrumento notarial, en donde aparece el listado de los créditos cedidos y entre los que se encuentra el crédito número 960010910005302 a nombre de Yolanda González Ordoñez, siendo éste precisamente el crédito que se le concedió a la hoy actora mediante instrumento notarial número 66,580 referido anteriormente.</w:t>
      </w: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sz w:val="24"/>
          <w:szCs w:val="24"/>
        </w:rPr>
      </w:pP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sz w:val="24"/>
          <w:szCs w:val="24"/>
        </w:rPr>
      </w:pPr>
      <w:r>
        <w:rPr>
          <w:rFonts w:ascii="Arial" w:hAnsi="Arial" w:cs="Arial"/>
          <w:sz w:val="24"/>
          <w:szCs w:val="24"/>
        </w:rPr>
        <w:t xml:space="preserve">Cabe precisar, que dentro del instrumento notarial número 66,580 ya mencionado, en específico en la cláusula “PRIMERA” párrafo segundo, se señala como número de crédito el </w:t>
      </w:r>
      <w:r w:rsidRPr="00BE3403">
        <w:rPr>
          <w:rFonts w:ascii="Arial" w:hAnsi="Arial" w:cs="Arial"/>
          <w:sz w:val="24"/>
          <w:szCs w:val="24"/>
        </w:rPr>
        <w:t>960010910005302</w:t>
      </w:r>
      <w:r>
        <w:rPr>
          <w:rFonts w:ascii="Arial" w:hAnsi="Arial" w:cs="Arial"/>
          <w:sz w:val="24"/>
          <w:szCs w:val="24"/>
        </w:rPr>
        <w:t>, siendo precisamente el mismo número de crédito y la misma titular el que aparece en el listado de créditos cedidos que forma parte del instrumento notarial número 119,803.</w:t>
      </w: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sz w:val="24"/>
          <w:szCs w:val="24"/>
        </w:rPr>
      </w:pP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sz w:val="24"/>
          <w:szCs w:val="24"/>
        </w:rPr>
      </w:pPr>
      <w:r>
        <w:rPr>
          <w:rFonts w:ascii="Arial" w:hAnsi="Arial" w:cs="Arial"/>
          <w:sz w:val="24"/>
          <w:szCs w:val="24"/>
        </w:rPr>
        <w:t xml:space="preserve">4.- Con fecha 10 de mayo de 2013, mediante escritura pública número 39,657, pasada ante la fe del Notario Público número 44 del Estado de México, Licenciado Alejandro Eugenio Pérez </w:t>
      </w:r>
      <w:proofErr w:type="spellStart"/>
      <w:r>
        <w:rPr>
          <w:rFonts w:ascii="Arial" w:hAnsi="Arial" w:cs="Arial"/>
          <w:sz w:val="24"/>
          <w:szCs w:val="24"/>
        </w:rPr>
        <w:t>Teuffer</w:t>
      </w:r>
      <w:proofErr w:type="spellEnd"/>
      <w:r>
        <w:rPr>
          <w:rFonts w:ascii="Arial" w:hAnsi="Arial" w:cs="Arial"/>
          <w:sz w:val="24"/>
          <w:szCs w:val="24"/>
        </w:rPr>
        <w:t xml:space="preserve"> </w:t>
      </w:r>
      <w:proofErr w:type="spellStart"/>
      <w:r>
        <w:rPr>
          <w:rFonts w:ascii="Arial" w:hAnsi="Arial" w:cs="Arial"/>
          <w:sz w:val="24"/>
          <w:szCs w:val="24"/>
        </w:rPr>
        <w:t>Fournier</w:t>
      </w:r>
      <w:proofErr w:type="spellEnd"/>
      <w:r>
        <w:rPr>
          <w:rFonts w:ascii="Arial" w:hAnsi="Arial" w:cs="Arial"/>
          <w:sz w:val="24"/>
          <w:szCs w:val="24"/>
        </w:rPr>
        <w:t xml:space="preserve">; Sólida Administradora de Portafolios S.A. de C.V., en carácter de </w:t>
      </w:r>
      <w:r w:rsidRPr="00605DD0">
        <w:rPr>
          <w:rFonts w:ascii="Arial" w:hAnsi="Arial" w:cs="Arial"/>
          <w:b/>
          <w:sz w:val="24"/>
          <w:szCs w:val="24"/>
          <w:u w:val="single"/>
        </w:rPr>
        <w:t>“FUSIONADA” y empresa que desaparece</w:t>
      </w:r>
      <w:r>
        <w:rPr>
          <w:rFonts w:ascii="Arial" w:hAnsi="Arial" w:cs="Arial"/>
          <w:sz w:val="24"/>
          <w:szCs w:val="24"/>
        </w:rPr>
        <w:t>, celebró con Ixe Soluciones S.A. de C.V. Sociedad Financiero de Objeto Múltiple, Entidad Regulada, Grupo Financiero Banorte,</w:t>
      </w:r>
      <w:r w:rsidRPr="00605DD0">
        <w:rPr>
          <w:rFonts w:ascii="Arial" w:hAnsi="Arial" w:cs="Arial"/>
          <w:b/>
          <w:sz w:val="24"/>
          <w:szCs w:val="24"/>
          <w:u w:val="single"/>
        </w:rPr>
        <w:t xml:space="preserve"> ésta en carácter de “FUSIONANTE” y empresa que subsiste</w:t>
      </w:r>
      <w:r>
        <w:rPr>
          <w:rFonts w:ascii="Arial" w:hAnsi="Arial" w:cs="Arial"/>
          <w:sz w:val="24"/>
          <w:szCs w:val="24"/>
        </w:rPr>
        <w:t>, contrato de Fusión, convirtiéndose ésta última en causahabiente universal de Sólida Administradora de Portafolios S.A. de C.V.</w:t>
      </w: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sz w:val="24"/>
          <w:szCs w:val="24"/>
        </w:rPr>
      </w:pP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b/>
          <w:sz w:val="24"/>
          <w:szCs w:val="24"/>
          <w:u w:val="single"/>
        </w:rPr>
      </w:pPr>
      <w:r>
        <w:rPr>
          <w:rFonts w:ascii="Arial" w:hAnsi="Arial" w:cs="Arial"/>
          <w:sz w:val="24"/>
          <w:szCs w:val="24"/>
        </w:rPr>
        <w:t xml:space="preserve">De igual forma, en la escritura pública 39,657 referida anteriormente, se llevó a cabo </w:t>
      </w:r>
      <w:r w:rsidRPr="009E2649">
        <w:rPr>
          <w:rFonts w:ascii="Arial" w:hAnsi="Arial" w:cs="Arial"/>
          <w:sz w:val="24"/>
          <w:szCs w:val="24"/>
          <w:u w:val="single"/>
        </w:rPr>
        <w:t>el cambio de denominación social</w:t>
      </w:r>
      <w:r>
        <w:rPr>
          <w:rFonts w:ascii="Arial" w:hAnsi="Arial" w:cs="Arial"/>
          <w:sz w:val="24"/>
          <w:szCs w:val="24"/>
        </w:rPr>
        <w:t xml:space="preserve"> de Ixe Soluciones S.A. de C.V. Sociedad Financiero de Objeto Múltiple, Entidad Regulada, Grupo Financiero Banorte, </w:t>
      </w:r>
      <w:r w:rsidRPr="009E2649">
        <w:rPr>
          <w:rFonts w:ascii="Arial" w:hAnsi="Arial" w:cs="Arial"/>
          <w:b/>
          <w:sz w:val="24"/>
          <w:szCs w:val="24"/>
        </w:rPr>
        <w:t>para quedar como Sólida Administradora de Portafolios S.A. de C.V. Sociedad Financiero de Objeto Múltiple, Entidad Regulada, Grupo Financiero Banorte</w:t>
      </w:r>
      <w:r>
        <w:rPr>
          <w:rFonts w:ascii="Arial" w:hAnsi="Arial" w:cs="Arial"/>
          <w:b/>
          <w:sz w:val="24"/>
          <w:szCs w:val="24"/>
        </w:rPr>
        <w:t xml:space="preserve">, </w:t>
      </w:r>
      <w:r w:rsidRPr="00A13D1F">
        <w:rPr>
          <w:rFonts w:ascii="Arial" w:hAnsi="Arial" w:cs="Arial"/>
          <w:b/>
          <w:sz w:val="24"/>
          <w:szCs w:val="24"/>
          <w:u w:val="single"/>
        </w:rPr>
        <w:t>por lo que con esto, queda debidamente acreditada la legitimación de nuestra representada, así como la titularidad de los derechos del crédito concedido mediante escritura pública número 66,580 de fecha 2 de agosto de 1993</w:t>
      </w:r>
      <w:r>
        <w:rPr>
          <w:rFonts w:ascii="Arial" w:hAnsi="Arial" w:cs="Arial"/>
          <w:b/>
          <w:sz w:val="24"/>
          <w:szCs w:val="24"/>
          <w:u w:val="single"/>
        </w:rPr>
        <w:t>.</w:t>
      </w: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b/>
          <w:sz w:val="24"/>
          <w:szCs w:val="24"/>
          <w:u w:val="single"/>
        </w:rPr>
      </w:pPr>
    </w:p>
    <w:p w:rsid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b/>
          <w:sz w:val="24"/>
          <w:szCs w:val="24"/>
          <w:u w:val="single"/>
        </w:rPr>
      </w:pPr>
    </w:p>
    <w:p w:rsidR="00A13D1F" w:rsidRPr="00A13D1F" w:rsidRDefault="00A13D1F" w:rsidP="00A13D1F">
      <w:pPr>
        <w:pBdr>
          <w:top w:val="single" w:sz="4" w:space="1" w:color="auto"/>
          <w:left w:val="single" w:sz="4" w:space="4" w:color="auto"/>
          <w:bottom w:val="single" w:sz="4" w:space="1" w:color="auto"/>
          <w:right w:val="single" w:sz="4" w:space="4" w:color="auto"/>
        </w:pBdr>
        <w:spacing w:after="0" w:line="240" w:lineRule="auto"/>
        <w:ind w:firstLine="708"/>
        <w:jc w:val="both"/>
        <w:rPr>
          <w:rFonts w:ascii="Arial" w:hAnsi="Arial" w:cs="Arial"/>
          <w:sz w:val="24"/>
          <w:szCs w:val="24"/>
        </w:rPr>
      </w:pPr>
      <w:r>
        <w:rPr>
          <w:rFonts w:ascii="Arial" w:hAnsi="Arial" w:cs="Arial"/>
          <w:sz w:val="24"/>
          <w:szCs w:val="24"/>
        </w:rPr>
        <w:t xml:space="preserve">A efecto de acreditar lo anterior, nos permitimos adjuntar al presente escrito como </w:t>
      </w:r>
      <w:r w:rsidRPr="00A13D1F">
        <w:rPr>
          <w:rFonts w:ascii="Arial" w:hAnsi="Arial" w:cs="Arial"/>
          <w:b/>
          <w:sz w:val="24"/>
          <w:szCs w:val="24"/>
        </w:rPr>
        <w:t>ANEXO 5</w:t>
      </w:r>
      <w:r>
        <w:rPr>
          <w:rFonts w:ascii="Arial" w:hAnsi="Arial" w:cs="Arial"/>
          <w:sz w:val="24"/>
          <w:szCs w:val="24"/>
        </w:rPr>
        <w:t>, copia certificada del instrumento notarial número 39,657.</w:t>
      </w:r>
    </w:p>
    <w:p w:rsidR="00A13D1F" w:rsidRPr="00FD72BC" w:rsidRDefault="00A13D1F" w:rsidP="00A13D1F">
      <w:pPr>
        <w:spacing w:after="0" w:line="240" w:lineRule="auto"/>
        <w:ind w:firstLine="708"/>
        <w:jc w:val="both"/>
        <w:rPr>
          <w:rFonts w:ascii="Arial" w:hAnsi="Arial" w:cs="Arial"/>
          <w:sz w:val="24"/>
          <w:szCs w:val="24"/>
        </w:rPr>
      </w:pPr>
    </w:p>
    <w:p w:rsidR="00A13D1F" w:rsidRDefault="00A13D1F" w:rsidP="00112C38">
      <w:pPr>
        <w:spacing w:after="0" w:line="240" w:lineRule="auto"/>
        <w:ind w:firstLine="708"/>
        <w:jc w:val="both"/>
        <w:rPr>
          <w:rFonts w:ascii="Arial" w:hAnsi="Arial" w:cs="Arial"/>
          <w:sz w:val="24"/>
          <w:szCs w:val="24"/>
        </w:rPr>
      </w:pPr>
    </w:p>
    <w:p w:rsidR="00112C38" w:rsidRPr="001F24A0" w:rsidRDefault="00112C38" w:rsidP="001F24A0">
      <w:pPr>
        <w:spacing w:after="0" w:line="240" w:lineRule="auto"/>
        <w:ind w:firstLine="708"/>
        <w:jc w:val="center"/>
        <w:rPr>
          <w:rFonts w:ascii="Arial" w:hAnsi="Arial" w:cs="Arial"/>
          <w:b/>
          <w:sz w:val="24"/>
          <w:szCs w:val="24"/>
        </w:rPr>
      </w:pPr>
    </w:p>
    <w:p w:rsidR="00112C38" w:rsidRPr="001F24A0" w:rsidRDefault="00112C38" w:rsidP="001F24A0">
      <w:pPr>
        <w:spacing w:after="0" w:line="240" w:lineRule="auto"/>
        <w:ind w:firstLine="708"/>
        <w:jc w:val="center"/>
        <w:rPr>
          <w:rFonts w:ascii="Arial" w:hAnsi="Arial" w:cs="Arial"/>
          <w:b/>
          <w:sz w:val="24"/>
          <w:szCs w:val="24"/>
        </w:rPr>
      </w:pPr>
      <w:r w:rsidRPr="001F24A0">
        <w:rPr>
          <w:rFonts w:ascii="Arial" w:hAnsi="Arial" w:cs="Arial"/>
          <w:b/>
          <w:sz w:val="24"/>
          <w:szCs w:val="24"/>
        </w:rPr>
        <w:t>CONTESTACIÓN A LAS PRESTACIONES</w:t>
      </w:r>
    </w:p>
    <w:p w:rsidR="00112C38" w:rsidRDefault="00112C38" w:rsidP="00112C38">
      <w:pPr>
        <w:spacing w:after="0" w:line="240" w:lineRule="auto"/>
        <w:ind w:firstLine="708"/>
        <w:jc w:val="both"/>
        <w:rPr>
          <w:rFonts w:ascii="Arial" w:hAnsi="Arial" w:cs="Arial"/>
          <w:sz w:val="24"/>
          <w:szCs w:val="24"/>
        </w:rPr>
      </w:pPr>
    </w:p>
    <w:p w:rsidR="00112C38" w:rsidRDefault="00112C38" w:rsidP="00112C38">
      <w:pPr>
        <w:pStyle w:val="Prrafodelista"/>
        <w:numPr>
          <w:ilvl w:val="0"/>
          <w:numId w:val="1"/>
        </w:numPr>
        <w:spacing w:after="0" w:line="240" w:lineRule="auto"/>
        <w:jc w:val="both"/>
        <w:rPr>
          <w:rFonts w:ascii="Arial" w:hAnsi="Arial" w:cs="Arial"/>
          <w:sz w:val="24"/>
          <w:szCs w:val="24"/>
        </w:rPr>
      </w:pPr>
      <w:r>
        <w:rPr>
          <w:rFonts w:ascii="Arial" w:hAnsi="Arial" w:cs="Arial"/>
          <w:sz w:val="24"/>
          <w:szCs w:val="24"/>
        </w:rPr>
        <w:t>La parte actora, carece de acción y derecho para demandar la prestación correlativa que en este apartado se contesta, por los razonamientos vertidos en el cuerpo del presente libelo, por lo que deberá de declararse improcedente e infundada.</w:t>
      </w:r>
    </w:p>
    <w:p w:rsidR="00112C38" w:rsidRDefault="00112C38" w:rsidP="00112C38">
      <w:pPr>
        <w:pStyle w:val="Prrafodelista"/>
        <w:numPr>
          <w:ilvl w:val="0"/>
          <w:numId w:val="1"/>
        </w:numPr>
        <w:spacing w:after="0" w:line="240" w:lineRule="auto"/>
        <w:jc w:val="both"/>
        <w:rPr>
          <w:rFonts w:ascii="Arial" w:hAnsi="Arial" w:cs="Arial"/>
          <w:sz w:val="24"/>
          <w:szCs w:val="24"/>
        </w:rPr>
      </w:pPr>
      <w:r>
        <w:rPr>
          <w:rFonts w:ascii="Arial" w:hAnsi="Arial" w:cs="Arial"/>
          <w:sz w:val="24"/>
          <w:szCs w:val="24"/>
        </w:rPr>
        <w:t xml:space="preserve">La parte actora, carece de acción y derecho para demandar la prestación correlativa que en este apartado se contesta, por los razonamientos </w:t>
      </w:r>
      <w:r>
        <w:rPr>
          <w:rFonts w:ascii="Arial" w:hAnsi="Arial" w:cs="Arial"/>
          <w:sz w:val="24"/>
          <w:szCs w:val="24"/>
        </w:rPr>
        <w:lastRenderedPageBreak/>
        <w:t>vertidos en el cuerpo del presente libelo, por lo que deberá de declararse improcedente e infundada.</w:t>
      </w:r>
    </w:p>
    <w:p w:rsidR="00112C38" w:rsidRDefault="00112C38" w:rsidP="00112C38">
      <w:pPr>
        <w:pStyle w:val="Prrafodelista"/>
        <w:spacing w:after="0" w:line="240" w:lineRule="auto"/>
        <w:ind w:left="1068"/>
        <w:jc w:val="both"/>
        <w:rPr>
          <w:rFonts w:ascii="Arial" w:hAnsi="Arial" w:cs="Arial"/>
          <w:sz w:val="24"/>
          <w:szCs w:val="24"/>
        </w:rPr>
      </w:pPr>
    </w:p>
    <w:p w:rsidR="00112C38" w:rsidRDefault="00112C38" w:rsidP="00112C38">
      <w:pPr>
        <w:pStyle w:val="Prrafodelista"/>
        <w:numPr>
          <w:ilvl w:val="0"/>
          <w:numId w:val="1"/>
        </w:numPr>
        <w:spacing w:after="0" w:line="240" w:lineRule="auto"/>
        <w:jc w:val="both"/>
        <w:rPr>
          <w:rFonts w:ascii="Arial" w:hAnsi="Arial" w:cs="Arial"/>
          <w:sz w:val="24"/>
          <w:szCs w:val="24"/>
        </w:rPr>
      </w:pPr>
      <w:r>
        <w:rPr>
          <w:rFonts w:ascii="Arial" w:hAnsi="Arial" w:cs="Arial"/>
          <w:sz w:val="24"/>
          <w:szCs w:val="24"/>
        </w:rPr>
        <w:t>La parte actora, carece de acción y derecho para demandar la prestación correlativa que en este apartado se contesta, por los razonamientos vertidos en el cuerpo del presente libelo, por lo que deberá de declararse improcedente e infundada.</w:t>
      </w:r>
    </w:p>
    <w:p w:rsidR="00112C38" w:rsidRPr="00112C38" w:rsidRDefault="00112C38" w:rsidP="00112C38">
      <w:pPr>
        <w:pStyle w:val="Prrafodelista"/>
        <w:rPr>
          <w:rFonts w:ascii="Arial" w:hAnsi="Arial" w:cs="Arial"/>
          <w:sz w:val="24"/>
          <w:szCs w:val="24"/>
        </w:rPr>
      </w:pPr>
    </w:p>
    <w:p w:rsidR="00112C38" w:rsidRDefault="00112C38" w:rsidP="00112C38">
      <w:pPr>
        <w:pStyle w:val="Prrafodelista"/>
        <w:numPr>
          <w:ilvl w:val="0"/>
          <w:numId w:val="1"/>
        </w:numPr>
        <w:spacing w:after="0" w:line="240" w:lineRule="auto"/>
        <w:jc w:val="both"/>
        <w:rPr>
          <w:rFonts w:ascii="Arial" w:hAnsi="Arial" w:cs="Arial"/>
          <w:sz w:val="24"/>
          <w:szCs w:val="24"/>
        </w:rPr>
      </w:pPr>
      <w:r>
        <w:rPr>
          <w:rFonts w:ascii="Arial" w:hAnsi="Arial" w:cs="Arial"/>
          <w:sz w:val="24"/>
          <w:szCs w:val="24"/>
        </w:rPr>
        <w:t>La parte actora, carece de acción y derecho para demandar la prestación correlativa que en este apartado se contesta, por los razonamientos vertidos en el cuerpo del presente libelo, por lo que deberá de declararse improcedente e infundada.</w:t>
      </w:r>
    </w:p>
    <w:p w:rsidR="00112C38" w:rsidRPr="00112C38" w:rsidRDefault="00112C38" w:rsidP="00112C38">
      <w:pPr>
        <w:spacing w:after="0" w:line="240" w:lineRule="auto"/>
        <w:jc w:val="both"/>
        <w:rPr>
          <w:rFonts w:ascii="Arial" w:hAnsi="Arial" w:cs="Arial"/>
          <w:sz w:val="24"/>
          <w:szCs w:val="24"/>
        </w:rPr>
      </w:pPr>
    </w:p>
    <w:p w:rsidR="00112C38" w:rsidRDefault="00112C38" w:rsidP="00112C38">
      <w:pPr>
        <w:pStyle w:val="Prrafodelista"/>
        <w:numPr>
          <w:ilvl w:val="0"/>
          <w:numId w:val="1"/>
        </w:numPr>
        <w:spacing w:after="0" w:line="240" w:lineRule="auto"/>
        <w:jc w:val="both"/>
        <w:rPr>
          <w:rFonts w:ascii="Arial" w:hAnsi="Arial" w:cs="Arial"/>
          <w:sz w:val="24"/>
          <w:szCs w:val="24"/>
        </w:rPr>
      </w:pPr>
      <w:r>
        <w:rPr>
          <w:rFonts w:ascii="Arial" w:hAnsi="Arial" w:cs="Arial"/>
          <w:sz w:val="24"/>
          <w:szCs w:val="24"/>
        </w:rPr>
        <w:t>La parte actora, carece de acción y derecho para demandar la prestación correlativa que en este apartado se contesta, por los razonamientos vertidos en el cuerpo del presente libelo, por lo que deberá de declararse improcedente e infundada.</w:t>
      </w:r>
    </w:p>
    <w:p w:rsidR="00112C38" w:rsidRPr="00112C38" w:rsidRDefault="00112C38" w:rsidP="00112C38">
      <w:pPr>
        <w:spacing w:after="0" w:line="240" w:lineRule="auto"/>
        <w:jc w:val="both"/>
        <w:rPr>
          <w:rFonts w:ascii="Arial" w:hAnsi="Arial" w:cs="Arial"/>
          <w:sz w:val="24"/>
          <w:szCs w:val="24"/>
        </w:rPr>
      </w:pPr>
    </w:p>
    <w:p w:rsidR="00112C38" w:rsidRDefault="00112C38" w:rsidP="00112C38">
      <w:pPr>
        <w:pStyle w:val="Prrafodelista"/>
        <w:numPr>
          <w:ilvl w:val="0"/>
          <w:numId w:val="1"/>
        </w:numPr>
        <w:spacing w:after="0" w:line="240" w:lineRule="auto"/>
        <w:jc w:val="both"/>
        <w:rPr>
          <w:rFonts w:ascii="Arial" w:hAnsi="Arial" w:cs="Arial"/>
          <w:sz w:val="24"/>
          <w:szCs w:val="24"/>
        </w:rPr>
      </w:pPr>
      <w:r>
        <w:rPr>
          <w:rFonts w:ascii="Arial" w:hAnsi="Arial" w:cs="Arial"/>
          <w:sz w:val="24"/>
          <w:szCs w:val="24"/>
        </w:rPr>
        <w:t>La parte actora, carece de acción y derecho para demandar la prestación correlativa que en este apartado se contesta, por los razonamientos vertidos en el cuerpo del presente libelo, por lo que deberá de declararse improcedente e infundada, siendo que es precisamente a la parte actora a quien deberá de condenársele al pago de gastos y costas en el presente juicio.</w:t>
      </w:r>
    </w:p>
    <w:p w:rsidR="00206176" w:rsidRDefault="00206176" w:rsidP="00112C38">
      <w:pPr>
        <w:pStyle w:val="Prrafodelista"/>
        <w:spacing w:after="0" w:line="240" w:lineRule="auto"/>
        <w:ind w:left="1068"/>
        <w:jc w:val="both"/>
        <w:rPr>
          <w:rFonts w:ascii="Arial" w:hAnsi="Arial" w:cs="Arial"/>
          <w:sz w:val="24"/>
          <w:szCs w:val="24"/>
        </w:rPr>
      </w:pPr>
    </w:p>
    <w:p w:rsidR="00206176" w:rsidRPr="00A13D1F" w:rsidRDefault="00206176" w:rsidP="00A13D1F">
      <w:pPr>
        <w:spacing w:after="0" w:line="240" w:lineRule="auto"/>
        <w:jc w:val="both"/>
        <w:rPr>
          <w:rFonts w:ascii="Arial" w:hAnsi="Arial" w:cs="Arial"/>
          <w:sz w:val="24"/>
          <w:szCs w:val="24"/>
        </w:rPr>
      </w:pPr>
    </w:p>
    <w:p w:rsidR="00112C38" w:rsidRPr="001F24A0" w:rsidRDefault="00112C38" w:rsidP="001F24A0">
      <w:pPr>
        <w:pStyle w:val="Prrafodelista"/>
        <w:spacing w:after="0" w:line="240" w:lineRule="auto"/>
        <w:ind w:left="1068"/>
        <w:jc w:val="center"/>
        <w:rPr>
          <w:rFonts w:ascii="Arial" w:hAnsi="Arial" w:cs="Arial"/>
          <w:b/>
          <w:sz w:val="24"/>
          <w:szCs w:val="24"/>
        </w:rPr>
      </w:pPr>
      <w:r w:rsidRPr="001F24A0">
        <w:rPr>
          <w:rFonts w:ascii="Arial" w:hAnsi="Arial" w:cs="Arial"/>
          <w:b/>
          <w:sz w:val="24"/>
          <w:szCs w:val="24"/>
        </w:rPr>
        <w:t>CONTESTACIÓN A LOS HECHOS</w:t>
      </w:r>
    </w:p>
    <w:p w:rsidR="00112C38" w:rsidRPr="001F24A0" w:rsidRDefault="00112C38" w:rsidP="001F24A0">
      <w:pPr>
        <w:spacing w:after="0" w:line="240" w:lineRule="auto"/>
        <w:jc w:val="center"/>
        <w:rPr>
          <w:rFonts w:ascii="Arial" w:hAnsi="Arial" w:cs="Arial"/>
          <w:b/>
          <w:sz w:val="24"/>
          <w:szCs w:val="24"/>
        </w:rPr>
      </w:pPr>
    </w:p>
    <w:p w:rsidR="00112C38" w:rsidRDefault="00112C38" w:rsidP="00112C38">
      <w:pPr>
        <w:spacing w:after="0" w:line="240" w:lineRule="auto"/>
        <w:jc w:val="both"/>
        <w:rPr>
          <w:rFonts w:ascii="Arial" w:hAnsi="Arial" w:cs="Arial"/>
          <w:sz w:val="24"/>
          <w:szCs w:val="24"/>
        </w:rPr>
      </w:pPr>
    </w:p>
    <w:p w:rsidR="00112C38" w:rsidRDefault="00112C38" w:rsidP="00112C38">
      <w:pPr>
        <w:spacing w:after="0" w:line="240" w:lineRule="auto"/>
        <w:jc w:val="both"/>
        <w:rPr>
          <w:rFonts w:ascii="Arial" w:hAnsi="Arial" w:cs="Arial"/>
          <w:sz w:val="24"/>
          <w:szCs w:val="24"/>
        </w:rPr>
      </w:pPr>
      <w:r>
        <w:rPr>
          <w:rFonts w:ascii="Arial" w:hAnsi="Arial" w:cs="Arial"/>
          <w:sz w:val="24"/>
          <w:szCs w:val="24"/>
        </w:rPr>
        <w:tab/>
        <w:t>1.- El hecho correlativo que en este apartado se contesta</w:t>
      </w:r>
      <w:r w:rsidR="001F24A0">
        <w:rPr>
          <w:rFonts w:ascii="Arial" w:hAnsi="Arial" w:cs="Arial"/>
          <w:sz w:val="24"/>
          <w:szCs w:val="24"/>
        </w:rPr>
        <w:t xml:space="preserve">, es </w:t>
      </w:r>
      <w:r w:rsidR="001F24A0" w:rsidRPr="00A13D1F">
        <w:rPr>
          <w:rFonts w:ascii="Arial" w:hAnsi="Arial" w:cs="Arial"/>
          <w:b/>
          <w:sz w:val="24"/>
          <w:szCs w:val="24"/>
        </w:rPr>
        <w:t>FALSO</w:t>
      </w:r>
      <w:r w:rsidR="001F24A0">
        <w:rPr>
          <w:rFonts w:ascii="Arial" w:hAnsi="Arial" w:cs="Arial"/>
          <w:sz w:val="24"/>
          <w:szCs w:val="24"/>
        </w:rPr>
        <w:t xml:space="preserve">, </w:t>
      </w:r>
      <w:r w:rsidR="001F24A0" w:rsidRPr="00A13D1F">
        <w:rPr>
          <w:rFonts w:ascii="Arial" w:hAnsi="Arial" w:cs="Arial"/>
          <w:b/>
          <w:sz w:val="24"/>
          <w:szCs w:val="24"/>
          <w:u w:val="single"/>
        </w:rPr>
        <w:t>ya que la escritura pública número 66,578, de fecha 2 de agosto de 1993, otorgada ante la fe del Notario Público número 98, actuando como asociado en el protocolo de la notaria número 104, NO CONSTA NINGÚN CONTRATO DE CRÉDITO, si no lo que consta es un contrato de compraventa, en el cual NO intervino Bancomer S.A. como de forma FALSA lo refiere la actora</w:t>
      </w:r>
      <w:r w:rsidR="001F24A0">
        <w:rPr>
          <w:rFonts w:ascii="Arial" w:hAnsi="Arial" w:cs="Arial"/>
          <w:sz w:val="24"/>
          <w:szCs w:val="24"/>
        </w:rPr>
        <w:t>, denotando la falsedad e incongruencia con la que se traduce la accionante, resultando por demás oscura e imprecisa su demanda, por lo que deberá de declarase improcedente todas y cada una de las prestaciones reclamadas por la actora.</w:t>
      </w:r>
    </w:p>
    <w:p w:rsidR="001F24A0" w:rsidRDefault="001F24A0" w:rsidP="00112C38">
      <w:pPr>
        <w:spacing w:after="0" w:line="240" w:lineRule="auto"/>
        <w:jc w:val="both"/>
        <w:rPr>
          <w:rFonts w:ascii="Arial" w:hAnsi="Arial" w:cs="Arial"/>
          <w:sz w:val="24"/>
          <w:szCs w:val="24"/>
        </w:rPr>
      </w:pPr>
    </w:p>
    <w:p w:rsidR="001F24A0" w:rsidRPr="00A13D1F" w:rsidRDefault="001F24A0" w:rsidP="00112C38">
      <w:pPr>
        <w:spacing w:after="0" w:line="240" w:lineRule="auto"/>
        <w:jc w:val="both"/>
        <w:rPr>
          <w:rFonts w:ascii="Arial" w:hAnsi="Arial" w:cs="Arial"/>
          <w:b/>
          <w:sz w:val="24"/>
          <w:szCs w:val="24"/>
          <w:u w:val="single"/>
        </w:rPr>
      </w:pPr>
      <w:r>
        <w:rPr>
          <w:rFonts w:ascii="Arial" w:hAnsi="Arial" w:cs="Arial"/>
          <w:sz w:val="24"/>
          <w:szCs w:val="24"/>
        </w:rPr>
        <w:tab/>
        <w:t xml:space="preserve">Lo anterior, deja en estado de indefensión a nuestra representada, ya que al resultar OSCURO E INCONGRUENTE su escrito inicial de demanda, </w:t>
      </w:r>
      <w:r w:rsidRPr="00A13D1F">
        <w:rPr>
          <w:rFonts w:ascii="Arial" w:hAnsi="Arial" w:cs="Arial"/>
          <w:b/>
          <w:sz w:val="24"/>
          <w:szCs w:val="24"/>
          <w:u w:val="single"/>
        </w:rPr>
        <w:t>no permite que nuestra poderdante de una adecuada contestación, al exhibir documentos que son CONTRARIOS  a sus hechos, recalcando que en el presente juicio, NO OPERA SUPLENCIA DE QUEJA.</w:t>
      </w:r>
    </w:p>
    <w:p w:rsidR="00206176" w:rsidRDefault="00206176" w:rsidP="00112C38">
      <w:pPr>
        <w:spacing w:after="0" w:line="240" w:lineRule="auto"/>
        <w:jc w:val="both"/>
        <w:rPr>
          <w:rFonts w:ascii="Arial" w:hAnsi="Arial" w:cs="Arial"/>
          <w:sz w:val="24"/>
          <w:szCs w:val="24"/>
        </w:rPr>
      </w:pPr>
    </w:p>
    <w:p w:rsidR="002F0EC9" w:rsidRPr="00A13D1F" w:rsidRDefault="002F0EC9" w:rsidP="00112C38">
      <w:pPr>
        <w:spacing w:after="0" w:line="240" w:lineRule="auto"/>
        <w:jc w:val="both"/>
        <w:rPr>
          <w:rFonts w:ascii="Arial" w:hAnsi="Arial" w:cs="Arial"/>
          <w:b/>
          <w:sz w:val="24"/>
          <w:szCs w:val="24"/>
        </w:rPr>
      </w:pPr>
      <w:r>
        <w:rPr>
          <w:rFonts w:ascii="Arial" w:hAnsi="Arial" w:cs="Arial"/>
          <w:sz w:val="24"/>
          <w:szCs w:val="24"/>
        </w:rPr>
        <w:tab/>
        <w:t xml:space="preserve">2.- El hecho correlativo que en este apartado se contesta, como tal no es un hecho, sino una afirmación de mi contraria, consistente en referir que el hecho 1 de su demanda referente a que supuestamente en la escritura pública número 66,578 de fecha 2 de agosto de 1993, consta un contrato de apertura de crédito con garantía hipotecaria celebrado con Bancomer, lo acreditará con copia certificada de dicho instrumento, situación que es </w:t>
      </w:r>
      <w:r w:rsidRPr="00A13D1F">
        <w:rPr>
          <w:rFonts w:ascii="Arial" w:hAnsi="Arial" w:cs="Arial"/>
          <w:b/>
          <w:sz w:val="24"/>
          <w:szCs w:val="24"/>
        </w:rPr>
        <w:t>FALSA</w:t>
      </w:r>
      <w:r>
        <w:rPr>
          <w:rFonts w:ascii="Arial" w:hAnsi="Arial" w:cs="Arial"/>
          <w:sz w:val="24"/>
          <w:szCs w:val="24"/>
        </w:rPr>
        <w:t xml:space="preserve">, ya que </w:t>
      </w:r>
      <w:r w:rsidRPr="00A13D1F">
        <w:rPr>
          <w:rFonts w:ascii="Arial" w:hAnsi="Arial" w:cs="Arial"/>
          <w:b/>
          <w:sz w:val="24"/>
          <w:szCs w:val="24"/>
        </w:rPr>
        <w:t>con la escritura en comento, NO ACREDITA la celebración del contrato de apertura de crédito que refiere, sino que acredita un contrato de compraventa celebrado entre la hoy actora y Rosa Virginia Granados González, pero de ninguna manera consta el contrato de apertura de crédito que de forma falsa y dolosa refiere la accionante.</w:t>
      </w:r>
    </w:p>
    <w:p w:rsidR="002F0EC9" w:rsidRDefault="002F0EC9" w:rsidP="00112C38">
      <w:pPr>
        <w:spacing w:after="0" w:line="240" w:lineRule="auto"/>
        <w:jc w:val="both"/>
        <w:rPr>
          <w:rFonts w:ascii="Arial" w:hAnsi="Arial" w:cs="Arial"/>
          <w:sz w:val="24"/>
          <w:szCs w:val="24"/>
        </w:rPr>
      </w:pPr>
    </w:p>
    <w:p w:rsidR="002F0EC9" w:rsidRPr="00A13D1F" w:rsidRDefault="002F0EC9" w:rsidP="00112C38">
      <w:pPr>
        <w:spacing w:after="0" w:line="240" w:lineRule="auto"/>
        <w:jc w:val="both"/>
        <w:rPr>
          <w:rFonts w:ascii="Arial" w:hAnsi="Arial" w:cs="Arial"/>
          <w:sz w:val="24"/>
          <w:szCs w:val="24"/>
          <w:u w:val="single"/>
        </w:rPr>
      </w:pPr>
      <w:r>
        <w:rPr>
          <w:rFonts w:ascii="Arial" w:hAnsi="Arial" w:cs="Arial"/>
          <w:sz w:val="24"/>
          <w:szCs w:val="24"/>
        </w:rPr>
        <w:tab/>
        <w:t xml:space="preserve">3.- El hecho correlativo que en este apartado se contesta, resulta </w:t>
      </w:r>
      <w:r w:rsidRPr="00A13D1F">
        <w:rPr>
          <w:rFonts w:ascii="Arial" w:hAnsi="Arial" w:cs="Arial"/>
          <w:b/>
          <w:sz w:val="24"/>
          <w:szCs w:val="24"/>
        </w:rPr>
        <w:t>FALSO,</w:t>
      </w:r>
      <w:r>
        <w:rPr>
          <w:rFonts w:ascii="Arial" w:hAnsi="Arial" w:cs="Arial"/>
          <w:sz w:val="24"/>
          <w:szCs w:val="24"/>
        </w:rPr>
        <w:t xml:space="preserve"> ya que en primer lugar, </w:t>
      </w:r>
      <w:r w:rsidRPr="00A13D1F">
        <w:rPr>
          <w:rFonts w:ascii="Arial" w:hAnsi="Arial" w:cs="Arial"/>
          <w:sz w:val="24"/>
          <w:szCs w:val="24"/>
          <w:u w:val="single"/>
        </w:rPr>
        <w:t>en la escritura número 66,578 referida por la actora, NO consta contrato de apertura de crédito con garantía hipotecaria, sino que lo que consta en dicha escritura es un contrato de compraventa.</w:t>
      </w:r>
    </w:p>
    <w:p w:rsidR="002F0EC9" w:rsidRDefault="002F0EC9" w:rsidP="00112C38">
      <w:pPr>
        <w:spacing w:after="0" w:line="240" w:lineRule="auto"/>
        <w:jc w:val="both"/>
        <w:rPr>
          <w:rFonts w:ascii="Arial" w:hAnsi="Arial" w:cs="Arial"/>
          <w:sz w:val="24"/>
          <w:szCs w:val="24"/>
        </w:rPr>
      </w:pPr>
    </w:p>
    <w:p w:rsidR="002F0EC9" w:rsidRPr="00A13D1F" w:rsidRDefault="002F0EC9" w:rsidP="00112C38">
      <w:pPr>
        <w:spacing w:after="0" w:line="240" w:lineRule="auto"/>
        <w:jc w:val="both"/>
        <w:rPr>
          <w:rFonts w:ascii="Arial" w:hAnsi="Arial" w:cs="Arial"/>
          <w:b/>
          <w:sz w:val="24"/>
          <w:szCs w:val="24"/>
          <w:u w:val="single"/>
        </w:rPr>
      </w:pPr>
      <w:r>
        <w:rPr>
          <w:rFonts w:ascii="Arial" w:hAnsi="Arial" w:cs="Arial"/>
          <w:sz w:val="24"/>
          <w:szCs w:val="24"/>
        </w:rPr>
        <w:lastRenderedPageBreak/>
        <w:tab/>
      </w:r>
      <w:r w:rsidR="00546E12">
        <w:rPr>
          <w:rFonts w:ascii="Arial" w:hAnsi="Arial" w:cs="Arial"/>
          <w:sz w:val="24"/>
          <w:szCs w:val="24"/>
        </w:rPr>
        <w:t xml:space="preserve">Ahora bien, cabe recalcar que en el instrumento notarial número 66,580, pasado ante la fe del Notario Público número 98 actuando como asociado en el protocolo de la Notaría 104 del Distrito Federal, en ese instrumento si consta un contrato de apertura de crédito con garantía hipotecaria celebrado entre Bancomer S.A. y la hoy demandada, sin embargo, dicha escritura no es la que viene haciendo referencia la actora en su demanda, aunado a que </w:t>
      </w:r>
      <w:r w:rsidR="00546E12" w:rsidRPr="00A13D1F">
        <w:rPr>
          <w:rFonts w:ascii="Arial" w:hAnsi="Arial" w:cs="Arial"/>
          <w:b/>
          <w:sz w:val="24"/>
          <w:szCs w:val="24"/>
          <w:u w:val="single"/>
        </w:rPr>
        <w:t>resulta FALSO que el importe del crédito sea de $195,658.50, ya que como puede verse de la cláusula primera del contrato de apertura de crédito referido al inicio del presente párrafo, el crédito fue por la cantidad de $495,000.00 y NO por la cantidad que refiere la actora.</w:t>
      </w:r>
    </w:p>
    <w:p w:rsidR="00546E12" w:rsidRDefault="00546E12" w:rsidP="00112C38">
      <w:pPr>
        <w:spacing w:after="0" w:line="240" w:lineRule="auto"/>
        <w:jc w:val="both"/>
        <w:rPr>
          <w:rFonts w:ascii="Arial" w:hAnsi="Arial" w:cs="Arial"/>
          <w:sz w:val="24"/>
          <w:szCs w:val="24"/>
        </w:rPr>
      </w:pPr>
    </w:p>
    <w:p w:rsidR="00546E12" w:rsidRPr="00A13D1F" w:rsidRDefault="00546E12" w:rsidP="00112C38">
      <w:pPr>
        <w:spacing w:after="0" w:line="240" w:lineRule="auto"/>
        <w:jc w:val="both"/>
        <w:rPr>
          <w:rFonts w:ascii="Arial" w:hAnsi="Arial" w:cs="Arial"/>
          <w:b/>
          <w:sz w:val="24"/>
          <w:szCs w:val="24"/>
          <w:u w:val="single"/>
        </w:rPr>
      </w:pPr>
      <w:r>
        <w:rPr>
          <w:rFonts w:ascii="Arial" w:hAnsi="Arial" w:cs="Arial"/>
          <w:sz w:val="24"/>
          <w:szCs w:val="24"/>
        </w:rPr>
        <w:tab/>
        <w:t xml:space="preserve">Asimismo, </w:t>
      </w:r>
      <w:r w:rsidRPr="00A13D1F">
        <w:rPr>
          <w:rFonts w:ascii="Arial" w:hAnsi="Arial" w:cs="Arial"/>
          <w:b/>
          <w:sz w:val="24"/>
          <w:szCs w:val="24"/>
          <w:u w:val="single"/>
        </w:rPr>
        <w:t>resulta FALSO el hecho de que el número de crédito que refiere en el correlativo que se contesta, sea por la cantidad de $195,658.50, ya que dicho crédito es por un importe de $495,000.00.</w:t>
      </w:r>
    </w:p>
    <w:p w:rsidR="00546E12" w:rsidRDefault="00546E12" w:rsidP="00112C38">
      <w:pPr>
        <w:spacing w:after="0" w:line="240" w:lineRule="auto"/>
        <w:jc w:val="both"/>
        <w:rPr>
          <w:rFonts w:ascii="Arial" w:hAnsi="Arial" w:cs="Arial"/>
          <w:sz w:val="24"/>
          <w:szCs w:val="24"/>
        </w:rPr>
      </w:pPr>
    </w:p>
    <w:p w:rsidR="00546E12" w:rsidRDefault="00546E12" w:rsidP="00112C38">
      <w:pPr>
        <w:spacing w:after="0" w:line="240" w:lineRule="auto"/>
        <w:jc w:val="both"/>
        <w:rPr>
          <w:rFonts w:ascii="Arial" w:hAnsi="Arial" w:cs="Arial"/>
          <w:sz w:val="24"/>
          <w:szCs w:val="24"/>
        </w:rPr>
      </w:pPr>
      <w:r>
        <w:rPr>
          <w:rFonts w:ascii="Arial" w:hAnsi="Arial" w:cs="Arial"/>
          <w:sz w:val="24"/>
          <w:szCs w:val="24"/>
        </w:rPr>
        <w:tab/>
        <w:t xml:space="preserve">Lo anterior, denota la INCONGRUENCIA Y OSCURIDAD de la demanda presentada por nuestra contraria, ya que </w:t>
      </w:r>
      <w:r w:rsidRPr="00A13D1F">
        <w:rPr>
          <w:rFonts w:ascii="Arial" w:hAnsi="Arial" w:cs="Arial"/>
          <w:b/>
          <w:sz w:val="24"/>
          <w:szCs w:val="24"/>
        </w:rPr>
        <w:t xml:space="preserve">hace referencia a contratos por montos diversos y que obran en escrituras públicas DIVERSAS a las que exhibe en el presente juicio, dejando en consecuencia, en pleno estado de indefensión </w:t>
      </w:r>
      <w:proofErr w:type="spellStart"/>
      <w:r w:rsidRPr="00A13D1F">
        <w:rPr>
          <w:rFonts w:ascii="Arial" w:hAnsi="Arial" w:cs="Arial"/>
          <w:b/>
          <w:sz w:val="24"/>
          <w:szCs w:val="24"/>
        </w:rPr>
        <w:t>anuestra</w:t>
      </w:r>
      <w:proofErr w:type="spellEnd"/>
      <w:r w:rsidRPr="00A13D1F">
        <w:rPr>
          <w:rFonts w:ascii="Arial" w:hAnsi="Arial" w:cs="Arial"/>
          <w:b/>
          <w:sz w:val="24"/>
          <w:szCs w:val="24"/>
        </w:rPr>
        <w:t xml:space="preserve"> representada, ya que no puede dar una adecuada contestación y por ende hacer valer una defensa adecuada, al NO CONOCER LOS DOCUMENTOS REFERIDOS POR LA ACTORA Y QUE NO EXHIBIÓ EN EL PRESENTE JUICIO, YA QUE DE LAS COPIAS DE TRASLADO CON LAS QUE SE EMPLAZÓ A NUESTRA PODERDANTE, NO SE DESPRENDE NINGÚN CONTRATO DE APERTURA DE CRÉDITO CON GARANTÍA HIPOTECARIA DENTRO DE UNA ESCRITURA PÚBLICA NÚMERO 66,578, ASÍ COMO TAMPOCO EXISTE DOCUMENTO ALGUNO REFERENTE A UN CRÉDITO POR LA CANTIDAD DE $195,658.50.</w:t>
      </w:r>
    </w:p>
    <w:p w:rsidR="00546E12" w:rsidRDefault="00546E12" w:rsidP="00112C38">
      <w:pPr>
        <w:spacing w:after="0" w:line="240" w:lineRule="auto"/>
        <w:jc w:val="both"/>
        <w:rPr>
          <w:rFonts w:ascii="Arial" w:hAnsi="Arial" w:cs="Arial"/>
          <w:sz w:val="24"/>
          <w:szCs w:val="24"/>
        </w:rPr>
      </w:pPr>
    </w:p>
    <w:p w:rsidR="00546E12" w:rsidRDefault="00546E12" w:rsidP="00112C38">
      <w:pPr>
        <w:spacing w:after="0" w:line="240" w:lineRule="auto"/>
        <w:jc w:val="both"/>
        <w:rPr>
          <w:rFonts w:ascii="Arial" w:hAnsi="Arial" w:cs="Arial"/>
          <w:sz w:val="24"/>
          <w:szCs w:val="24"/>
        </w:rPr>
      </w:pPr>
      <w:r>
        <w:rPr>
          <w:rFonts w:ascii="Arial" w:hAnsi="Arial" w:cs="Arial"/>
          <w:sz w:val="24"/>
          <w:szCs w:val="24"/>
        </w:rPr>
        <w:tab/>
        <w:t>4.- El hecho correlativo que se contesta, al no ser un hecho propio ni se afirma ni se niega, sin embargo resulta cierto el hecho de que en la constancia de folio real que refiere la actora, efectivamente aparece la transcripción que refiere.</w:t>
      </w:r>
    </w:p>
    <w:p w:rsidR="00546E12" w:rsidRDefault="00546E12" w:rsidP="00112C38">
      <w:pPr>
        <w:spacing w:after="0" w:line="240" w:lineRule="auto"/>
        <w:jc w:val="both"/>
        <w:rPr>
          <w:rFonts w:ascii="Arial" w:hAnsi="Arial" w:cs="Arial"/>
          <w:sz w:val="24"/>
          <w:szCs w:val="24"/>
        </w:rPr>
      </w:pPr>
    </w:p>
    <w:p w:rsidR="00546E12" w:rsidRDefault="00546E12" w:rsidP="00546E12">
      <w:pPr>
        <w:spacing w:after="0" w:line="240" w:lineRule="auto"/>
        <w:jc w:val="both"/>
        <w:rPr>
          <w:rFonts w:ascii="Arial" w:hAnsi="Arial" w:cs="Arial"/>
          <w:sz w:val="24"/>
          <w:szCs w:val="24"/>
        </w:rPr>
      </w:pPr>
      <w:r>
        <w:rPr>
          <w:rFonts w:ascii="Arial" w:hAnsi="Arial" w:cs="Arial"/>
          <w:sz w:val="24"/>
          <w:szCs w:val="24"/>
        </w:rPr>
        <w:tab/>
        <w:t>5.- El hecho correlativo que se contesta, al no ser un hecho propio ni se afirma ni se niega, sin embargo resulta cierto el hecho de que en la constancia de folio real que refiere la actora, efectivamente aparece la transcripción que refiere.</w:t>
      </w:r>
    </w:p>
    <w:p w:rsidR="00546E12" w:rsidRDefault="00546E12" w:rsidP="00112C38">
      <w:pPr>
        <w:spacing w:after="0" w:line="240" w:lineRule="auto"/>
        <w:jc w:val="both"/>
        <w:rPr>
          <w:rFonts w:ascii="Arial" w:hAnsi="Arial" w:cs="Arial"/>
          <w:sz w:val="24"/>
          <w:szCs w:val="24"/>
        </w:rPr>
      </w:pPr>
    </w:p>
    <w:p w:rsidR="00206176" w:rsidRDefault="00206176" w:rsidP="00112C38">
      <w:pPr>
        <w:spacing w:after="0" w:line="240" w:lineRule="auto"/>
        <w:jc w:val="both"/>
        <w:rPr>
          <w:rFonts w:ascii="Arial" w:hAnsi="Arial" w:cs="Arial"/>
          <w:sz w:val="24"/>
          <w:szCs w:val="24"/>
        </w:rPr>
      </w:pPr>
      <w:r>
        <w:rPr>
          <w:rFonts w:ascii="Arial" w:hAnsi="Arial" w:cs="Arial"/>
          <w:sz w:val="24"/>
          <w:szCs w:val="24"/>
        </w:rPr>
        <w:tab/>
        <w:t>De igual forma, no es un hecho propio de nuestra representada, el hecho de que supuestamente haya solicitado la expedición de la escritura que refiere ante la Ventanilla única de la Consejería Jurídica y de Servicios Legales  del Archivo General de Notarias, ya que a pesar de que nuestra contraria refiere que lo exhibió a su demanda como anexo tres, lo cierto es que a nuestra representada NO se le corrió traslado con dicho documento, por lo que se le deja a nuestra poderdante en pleno estado de indefensión, al no habérsele corrido traslado con la demanda y con todos los anexos de la misma.</w:t>
      </w:r>
    </w:p>
    <w:p w:rsidR="00206176" w:rsidRDefault="00206176" w:rsidP="00112C38">
      <w:pPr>
        <w:spacing w:after="0" w:line="240" w:lineRule="auto"/>
        <w:jc w:val="both"/>
        <w:rPr>
          <w:rFonts w:ascii="Arial" w:hAnsi="Arial" w:cs="Arial"/>
          <w:sz w:val="24"/>
          <w:szCs w:val="24"/>
        </w:rPr>
      </w:pPr>
    </w:p>
    <w:p w:rsidR="00206176" w:rsidRDefault="00206176" w:rsidP="00112C38">
      <w:pPr>
        <w:spacing w:after="0" w:line="240" w:lineRule="auto"/>
        <w:jc w:val="both"/>
        <w:rPr>
          <w:rFonts w:ascii="Arial" w:hAnsi="Arial" w:cs="Arial"/>
          <w:sz w:val="24"/>
          <w:szCs w:val="24"/>
        </w:rPr>
      </w:pPr>
      <w:r>
        <w:rPr>
          <w:rFonts w:ascii="Arial" w:hAnsi="Arial" w:cs="Arial"/>
          <w:sz w:val="24"/>
          <w:szCs w:val="24"/>
        </w:rPr>
        <w:tab/>
        <w:t xml:space="preserve">6.- El hecho correlativo que en este apartado se contesta, resulta parcialmente cierto, </w:t>
      </w:r>
      <w:r w:rsidRPr="00A13D1F">
        <w:rPr>
          <w:rFonts w:ascii="Arial" w:hAnsi="Arial" w:cs="Arial"/>
          <w:sz w:val="24"/>
          <w:szCs w:val="24"/>
          <w:u w:val="single"/>
        </w:rPr>
        <w:t>siempre y cuando consideremos que la actora se refiere a la escritura número 66,580, en la cual efectivamente si consta un contrato de apertura de crédito con garantía hipotecaria</w:t>
      </w:r>
      <w:r>
        <w:rPr>
          <w:rFonts w:ascii="Arial" w:hAnsi="Arial" w:cs="Arial"/>
          <w:sz w:val="24"/>
          <w:szCs w:val="24"/>
        </w:rPr>
        <w:t xml:space="preserve">, resultando si este fuese el caso, </w:t>
      </w:r>
      <w:r w:rsidR="004C5814">
        <w:rPr>
          <w:rFonts w:ascii="Arial" w:hAnsi="Arial" w:cs="Arial"/>
          <w:sz w:val="24"/>
          <w:szCs w:val="24"/>
        </w:rPr>
        <w:t xml:space="preserve">resulta </w:t>
      </w:r>
      <w:r>
        <w:rPr>
          <w:rFonts w:ascii="Arial" w:hAnsi="Arial" w:cs="Arial"/>
          <w:sz w:val="24"/>
          <w:szCs w:val="24"/>
        </w:rPr>
        <w:t>cierto el hecho de que el plazo del mismo era de 10 años.</w:t>
      </w:r>
    </w:p>
    <w:p w:rsidR="00206176" w:rsidRDefault="00206176" w:rsidP="00112C38">
      <w:pPr>
        <w:spacing w:after="0" w:line="240" w:lineRule="auto"/>
        <w:jc w:val="both"/>
        <w:rPr>
          <w:rFonts w:ascii="Arial" w:hAnsi="Arial" w:cs="Arial"/>
          <w:sz w:val="24"/>
          <w:szCs w:val="24"/>
        </w:rPr>
      </w:pPr>
    </w:p>
    <w:p w:rsidR="00206176" w:rsidRDefault="00206176" w:rsidP="00112C38">
      <w:pPr>
        <w:spacing w:after="0" w:line="240" w:lineRule="auto"/>
        <w:jc w:val="both"/>
        <w:rPr>
          <w:rFonts w:ascii="Arial" w:hAnsi="Arial" w:cs="Arial"/>
          <w:sz w:val="24"/>
          <w:szCs w:val="24"/>
        </w:rPr>
      </w:pPr>
    </w:p>
    <w:p w:rsidR="00206176" w:rsidRPr="001773FB" w:rsidRDefault="00206176" w:rsidP="00112C38">
      <w:pPr>
        <w:spacing w:after="0" w:line="240" w:lineRule="auto"/>
        <w:jc w:val="both"/>
        <w:rPr>
          <w:rFonts w:ascii="Arial" w:hAnsi="Arial" w:cs="Arial"/>
          <w:b/>
          <w:sz w:val="24"/>
          <w:szCs w:val="24"/>
          <w:u w:val="single"/>
        </w:rPr>
      </w:pPr>
      <w:r>
        <w:rPr>
          <w:rFonts w:ascii="Arial" w:hAnsi="Arial" w:cs="Arial"/>
          <w:sz w:val="24"/>
          <w:szCs w:val="24"/>
        </w:rPr>
        <w:tab/>
        <w:t xml:space="preserve">Sin </w:t>
      </w:r>
      <w:r w:rsidR="001773FB">
        <w:rPr>
          <w:rFonts w:ascii="Arial" w:hAnsi="Arial" w:cs="Arial"/>
          <w:sz w:val="24"/>
          <w:szCs w:val="24"/>
        </w:rPr>
        <w:t>embargo, resulta FALSO</w:t>
      </w:r>
      <w:r>
        <w:rPr>
          <w:rFonts w:ascii="Arial" w:hAnsi="Arial" w:cs="Arial"/>
          <w:sz w:val="24"/>
          <w:szCs w:val="24"/>
        </w:rPr>
        <w:t xml:space="preserve"> el hecho de que supuestamente haya operado la prescripción de negativa a que hace referencia, </w:t>
      </w:r>
      <w:r w:rsidRPr="001773FB">
        <w:rPr>
          <w:rFonts w:ascii="Arial" w:hAnsi="Arial" w:cs="Arial"/>
          <w:b/>
          <w:sz w:val="24"/>
          <w:szCs w:val="24"/>
          <w:u w:val="single"/>
        </w:rPr>
        <w:t xml:space="preserve">ya que como se acreditará a lo largo del presente juicio, Bancomer S.A. Institución de Banca Múltiple, Grupo Financiero, en el </w:t>
      </w:r>
      <w:r w:rsidR="00A82913" w:rsidRPr="001773FB">
        <w:rPr>
          <w:rFonts w:ascii="Arial" w:hAnsi="Arial" w:cs="Arial"/>
          <w:b/>
          <w:sz w:val="24"/>
          <w:szCs w:val="24"/>
          <w:u w:val="single"/>
        </w:rPr>
        <w:t xml:space="preserve">mes de enero del </w:t>
      </w:r>
      <w:r w:rsidRPr="001773FB">
        <w:rPr>
          <w:rFonts w:ascii="Arial" w:hAnsi="Arial" w:cs="Arial"/>
          <w:b/>
          <w:sz w:val="24"/>
          <w:szCs w:val="24"/>
          <w:u w:val="single"/>
        </w:rPr>
        <w:t>año 2000, demando en la vía especial hipotecaria a la hoy actora entre otras prestaciones,</w:t>
      </w:r>
      <w:r w:rsidR="00A82913" w:rsidRPr="001773FB">
        <w:rPr>
          <w:rFonts w:ascii="Arial" w:hAnsi="Arial" w:cs="Arial"/>
          <w:b/>
          <w:sz w:val="24"/>
          <w:szCs w:val="24"/>
          <w:u w:val="single"/>
        </w:rPr>
        <w:t xml:space="preserve"> la declaración del vencimiento anticipado del plazo convenido por falta de pago y cumplimiento oportuno de las obligaciones contraídas en el Contrato de Apertura de Crédito con Garantía Hipotecaria, celebrado entre Bancomer S.A. y la hoy demandada, siendo dicho contrato el que consta en la escritura pública número 66,580, de </w:t>
      </w:r>
      <w:r w:rsidR="00A82913" w:rsidRPr="001773FB">
        <w:rPr>
          <w:rFonts w:ascii="Arial" w:hAnsi="Arial" w:cs="Arial"/>
          <w:b/>
          <w:sz w:val="24"/>
          <w:szCs w:val="24"/>
          <w:u w:val="single"/>
        </w:rPr>
        <w:lastRenderedPageBreak/>
        <w:t xml:space="preserve">fecha 2 de agosto de 1993, pasada ante la fe del Notario Público número 98, actuando como asociado en el protocolo de la Notaría número 104, cuyo titular es el Licenciado Julio </w:t>
      </w:r>
      <w:proofErr w:type="spellStart"/>
      <w:r w:rsidR="00A82913" w:rsidRPr="001773FB">
        <w:rPr>
          <w:rFonts w:ascii="Arial" w:hAnsi="Arial" w:cs="Arial"/>
          <w:b/>
          <w:sz w:val="24"/>
          <w:szCs w:val="24"/>
          <w:u w:val="single"/>
        </w:rPr>
        <w:t>Sentíes</w:t>
      </w:r>
      <w:proofErr w:type="spellEnd"/>
      <w:r w:rsidR="00A82913" w:rsidRPr="001773FB">
        <w:rPr>
          <w:rFonts w:ascii="Arial" w:hAnsi="Arial" w:cs="Arial"/>
          <w:b/>
          <w:sz w:val="24"/>
          <w:szCs w:val="24"/>
          <w:u w:val="single"/>
        </w:rPr>
        <w:t xml:space="preserve"> García; escritura pública que obra en autos en copia certificada y que desde éste momento hacemos prueba de nuestra representada.</w:t>
      </w:r>
    </w:p>
    <w:p w:rsidR="00A82913" w:rsidRDefault="00A82913" w:rsidP="00112C38">
      <w:pPr>
        <w:spacing w:after="0" w:line="240" w:lineRule="auto"/>
        <w:jc w:val="both"/>
        <w:rPr>
          <w:rFonts w:ascii="Arial" w:hAnsi="Arial" w:cs="Arial"/>
          <w:sz w:val="24"/>
          <w:szCs w:val="24"/>
        </w:rPr>
      </w:pPr>
    </w:p>
    <w:p w:rsidR="00A82913" w:rsidRDefault="00A82913" w:rsidP="00112C38">
      <w:pPr>
        <w:spacing w:after="0" w:line="240" w:lineRule="auto"/>
        <w:jc w:val="both"/>
        <w:rPr>
          <w:rFonts w:ascii="Arial" w:hAnsi="Arial" w:cs="Arial"/>
          <w:sz w:val="24"/>
          <w:szCs w:val="24"/>
        </w:rPr>
      </w:pPr>
      <w:r>
        <w:rPr>
          <w:rFonts w:ascii="Arial" w:hAnsi="Arial" w:cs="Arial"/>
          <w:sz w:val="24"/>
          <w:szCs w:val="24"/>
        </w:rPr>
        <w:tab/>
        <w:t>El juicio especial hipotecario referido anteriormente, fue radicado en el Juzgado 3 –tercero- Civil del Distrito Federal, bajo el expediente número 05/2000.</w:t>
      </w:r>
    </w:p>
    <w:p w:rsidR="00A82913" w:rsidRDefault="00A82913" w:rsidP="00112C38">
      <w:pPr>
        <w:spacing w:after="0" w:line="240" w:lineRule="auto"/>
        <w:jc w:val="both"/>
        <w:rPr>
          <w:rFonts w:ascii="Arial" w:hAnsi="Arial" w:cs="Arial"/>
          <w:sz w:val="24"/>
          <w:szCs w:val="24"/>
        </w:rPr>
      </w:pPr>
    </w:p>
    <w:p w:rsidR="00A82913" w:rsidRPr="001773FB" w:rsidRDefault="00A82913" w:rsidP="00112C38">
      <w:pPr>
        <w:spacing w:after="0" w:line="240" w:lineRule="auto"/>
        <w:jc w:val="both"/>
        <w:rPr>
          <w:rFonts w:ascii="Arial" w:hAnsi="Arial" w:cs="Arial"/>
          <w:b/>
          <w:sz w:val="24"/>
          <w:szCs w:val="24"/>
          <w:u w:val="single"/>
        </w:rPr>
      </w:pPr>
      <w:r>
        <w:rPr>
          <w:rFonts w:ascii="Arial" w:hAnsi="Arial" w:cs="Arial"/>
          <w:sz w:val="24"/>
          <w:szCs w:val="24"/>
        </w:rPr>
        <w:tab/>
        <w:t xml:space="preserve">Asimismo, cabe precisar a su Señoría, que </w:t>
      </w:r>
      <w:r w:rsidRPr="001773FB">
        <w:rPr>
          <w:rFonts w:ascii="Arial" w:hAnsi="Arial" w:cs="Arial"/>
          <w:b/>
          <w:sz w:val="24"/>
          <w:szCs w:val="24"/>
          <w:u w:val="single"/>
        </w:rPr>
        <w:t>en dicho juicio especial hipotecario, a la fecha ya existe Sentencia Definitiva firme, misma que declaró procedente la acción intentada por Bancomer S.A. Institución de Banca Múltiple, Grupo Financiero (hoy Sólida Administradora de Portafolios S.A. de C.V. Sociedad Financiera de Objeto Múltiple, Entidad Regulada, Grupo Financiero Banorte), habiendo condenado a la hoy actora, al pago de diversas cantidades, así como se declaró el vencimiento anticipado del contrato de apertura de crédito con garantía hipotecaria que consta en la escritura pública referida en líneas anteriores.</w:t>
      </w:r>
    </w:p>
    <w:p w:rsidR="00A82913" w:rsidRPr="001773FB" w:rsidRDefault="00A82913" w:rsidP="00112C38">
      <w:pPr>
        <w:spacing w:after="0" w:line="240" w:lineRule="auto"/>
        <w:jc w:val="both"/>
        <w:rPr>
          <w:rFonts w:ascii="Arial" w:hAnsi="Arial" w:cs="Arial"/>
          <w:b/>
          <w:sz w:val="24"/>
          <w:szCs w:val="24"/>
          <w:u w:val="single"/>
        </w:rPr>
      </w:pPr>
    </w:p>
    <w:p w:rsidR="00A82913" w:rsidRDefault="00A82913" w:rsidP="00112C38">
      <w:pPr>
        <w:spacing w:after="0" w:line="240" w:lineRule="auto"/>
        <w:jc w:val="both"/>
        <w:rPr>
          <w:rFonts w:ascii="Arial" w:hAnsi="Arial" w:cs="Arial"/>
          <w:sz w:val="24"/>
          <w:szCs w:val="24"/>
        </w:rPr>
      </w:pPr>
      <w:r w:rsidRPr="001773FB">
        <w:rPr>
          <w:rFonts w:ascii="Arial" w:hAnsi="Arial" w:cs="Arial"/>
          <w:b/>
          <w:sz w:val="24"/>
          <w:szCs w:val="24"/>
          <w:u w:val="single"/>
        </w:rPr>
        <w:tab/>
        <w:t>De igual forma, en el juicio especial hipotecaria de referencia, ya se llevó a cabo el remate del bien inmueble objeto de hipoteca,</w:t>
      </w:r>
      <w:r w:rsidR="00017741" w:rsidRPr="001773FB">
        <w:rPr>
          <w:rFonts w:ascii="Arial" w:hAnsi="Arial" w:cs="Arial"/>
          <w:b/>
          <w:sz w:val="24"/>
          <w:szCs w:val="24"/>
          <w:u w:val="single"/>
        </w:rPr>
        <w:t xml:space="preserve"> mismo que fue adjudicado a favor de Bancomer S.A. Institución de Banca Múltiple, Grupo Financiero;</w:t>
      </w:r>
      <w:r w:rsidRPr="001773FB">
        <w:rPr>
          <w:rFonts w:ascii="Arial" w:hAnsi="Arial" w:cs="Arial"/>
          <w:b/>
          <w:sz w:val="24"/>
          <w:szCs w:val="24"/>
          <w:u w:val="single"/>
        </w:rPr>
        <w:t xml:space="preserve"> siendo</w:t>
      </w:r>
      <w:r w:rsidR="00017741" w:rsidRPr="001773FB">
        <w:rPr>
          <w:rFonts w:ascii="Arial" w:hAnsi="Arial" w:cs="Arial"/>
          <w:b/>
          <w:sz w:val="24"/>
          <w:szCs w:val="24"/>
          <w:u w:val="single"/>
        </w:rPr>
        <w:t xml:space="preserve"> dicho inmueble</w:t>
      </w:r>
      <w:r w:rsidRPr="001773FB">
        <w:rPr>
          <w:rFonts w:ascii="Arial" w:hAnsi="Arial" w:cs="Arial"/>
          <w:b/>
          <w:sz w:val="24"/>
          <w:szCs w:val="24"/>
          <w:u w:val="single"/>
        </w:rPr>
        <w:t xml:space="preserve"> el ubicado en </w:t>
      </w:r>
      <w:r w:rsidR="00017741" w:rsidRPr="001773FB">
        <w:rPr>
          <w:rFonts w:ascii="Arial" w:hAnsi="Arial" w:cs="Arial"/>
          <w:b/>
          <w:sz w:val="24"/>
          <w:szCs w:val="24"/>
          <w:u w:val="single"/>
        </w:rPr>
        <w:t>la finca urbana marcada con el número 19 de la calle de Colegio Salesiano esquina con la calle Lago Catemaco y terreno que ocupa, lote 566, de la manzana sexta, de la Colonia Anáhuac (antes Santa Julia), Delegación Miguel Hidalgo en México Distrito Federal, siendo precisamente el mismo domicilio que refiere la hoy actora en su demanda; recalcando que a la fecha ya existe sentencia firme de aprobación de remate a favor de Bancomer S.A. Institución de Banca Múltiple, Grupo Financiero (hoy Sólida Administradora de Portafolios S.A. de C.V. Sociedad Financiera de Objeto Múltiple, Entidad Regulada, Grupo Financiero Banorte).</w:t>
      </w:r>
    </w:p>
    <w:p w:rsidR="00017741" w:rsidRDefault="00017741" w:rsidP="00112C38">
      <w:pPr>
        <w:spacing w:after="0" w:line="240" w:lineRule="auto"/>
        <w:jc w:val="both"/>
        <w:rPr>
          <w:rFonts w:ascii="Arial" w:hAnsi="Arial" w:cs="Arial"/>
          <w:sz w:val="24"/>
          <w:szCs w:val="24"/>
        </w:rPr>
      </w:pPr>
    </w:p>
    <w:p w:rsidR="00017741" w:rsidRDefault="00017741" w:rsidP="00112C38">
      <w:pPr>
        <w:spacing w:after="0" w:line="240" w:lineRule="auto"/>
        <w:jc w:val="both"/>
        <w:rPr>
          <w:rFonts w:ascii="Arial" w:hAnsi="Arial" w:cs="Arial"/>
          <w:sz w:val="24"/>
          <w:szCs w:val="24"/>
        </w:rPr>
      </w:pPr>
      <w:r>
        <w:rPr>
          <w:rFonts w:ascii="Arial" w:hAnsi="Arial" w:cs="Arial"/>
          <w:sz w:val="24"/>
          <w:szCs w:val="24"/>
        </w:rPr>
        <w:tab/>
        <w:t xml:space="preserve">Lo anterior, lo acreditaremos de forma fehaciente con las copias certificadas de todo lo actuado en el juicio especial hipotecario promovido por Bancomer S.A. Institución de Banca Múltiple, Grupo Financiero, en contra de Yolanda González Ordoñez, radicado en el Juzgado 3 Civil del Distrito Federal, bajo el expediente 05/2000, así como con los documentos exhibidos en la demanda inicial de dicho juicio; copias certificadas que exhibiremos con posterioridad, toda vez que bajo protesta de decir verdad, nuestra representada a la fecha no cuenta con las mismas, sin embargo, ya han sido solicitadas al Juzgado 3 Civil del Distrito Federal, tal y como lo acreditamos con los acuses con sello de oficialía de dicho Juzgado, mismos que adjuntamos al presente escrito en originales como </w:t>
      </w:r>
      <w:r w:rsidRPr="001773FB">
        <w:rPr>
          <w:rFonts w:ascii="Arial" w:hAnsi="Arial" w:cs="Arial"/>
          <w:b/>
          <w:sz w:val="24"/>
          <w:szCs w:val="24"/>
        </w:rPr>
        <w:t>ANEXO 2 y 3</w:t>
      </w:r>
      <w:r>
        <w:rPr>
          <w:rFonts w:ascii="Arial" w:hAnsi="Arial" w:cs="Arial"/>
          <w:sz w:val="24"/>
          <w:szCs w:val="24"/>
        </w:rPr>
        <w:t>.</w:t>
      </w:r>
    </w:p>
    <w:p w:rsidR="001773FB" w:rsidRDefault="001773FB" w:rsidP="00112C38">
      <w:pPr>
        <w:spacing w:after="0" w:line="240" w:lineRule="auto"/>
        <w:jc w:val="both"/>
        <w:rPr>
          <w:rFonts w:ascii="Arial" w:hAnsi="Arial" w:cs="Arial"/>
          <w:sz w:val="24"/>
          <w:szCs w:val="24"/>
        </w:rPr>
      </w:pPr>
    </w:p>
    <w:p w:rsidR="001773FB" w:rsidRDefault="001773FB" w:rsidP="00112C38">
      <w:pPr>
        <w:spacing w:after="0" w:line="240" w:lineRule="auto"/>
        <w:jc w:val="both"/>
        <w:rPr>
          <w:rFonts w:ascii="Arial" w:hAnsi="Arial" w:cs="Arial"/>
          <w:sz w:val="24"/>
          <w:szCs w:val="24"/>
        </w:rPr>
      </w:pPr>
    </w:p>
    <w:p w:rsidR="008123F3" w:rsidRDefault="001773FB" w:rsidP="00112C38">
      <w:pPr>
        <w:spacing w:after="0" w:line="240" w:lineRule="auto"/>
        <w:jc w:val="both"/>
        <w:rPr>
          <w:rFonts w:ascii="Arial" w:hAnsi="Arial" w:cs="Arial"/>
          <w:sz w:val="24"/>
          <w:szCs w:val="24"/>
        </w:rPr>
      </w:pPr>
      <w:r>
        <w:rPr>
          <w:rFonts w:ascii="Arial" w:hAnsi="Arial" w:cs="Arial"/>
          <w:sz w:val="24"/>
          <w:szCs w:val="24"/>
        </w:rPr>
        <w:tab/>
        <w:t>Derivado de lo anterior, y tomando en c</w:t>
      </w:r>
      <w:r w:rsidR="008123F3">
        <w:rPr>
          <w:rFonts w:ascii="Arial" w:hAnsi="Arial" w:cs="Arial"/>
          <w:sz w:val="24"/>
          <w:szCs w:val="24"/>
        </w:rPr>
        <w:t>onsideración lo dispuesto por los</w:t>
      </w:r>
      <w:r>
        <w:rPr>
          <w:rFonts w:ascii="Arial" w:hAnsi="Arial" w:cs="Arial"/>
          <w:sz w:val="24"/>
          <w:szCs w:val="24"/>
        </w:rPr>
        <w:t xml:space="preserve"> artículo</w:t>
      </w:r>
      <w:r w:rsidR="008123F3">
        <w:rPr>
          <w:rFonts w:ascii="Arial" w:hAnsi="Arial" w:cs="Arial"/>
          <w:sz w:val="24"/>
          <w:szCs w:val="24"/>
        </w:rPr>
        <w:t>s</w:t>
      </w:r>
      <w:r>
        <w:rPr>
          <w:rFonts w:ascii="Arial" w:hAnsi="Arial" w:cs="Arial"/>
          <w:sz w:val="24"/>
          <w:szCs w:val="24"/>
        </w:rPr>
        <w:t xml:space="preserve"> </w:t>
      </w:r>
      <w:r w:rsidR="008123F3">
        <w:rPr>
          <w:rFonts w:ascii="Arial" w:hAnsi="Arial" w:cs="Arial"/>
          <w:sz w:val="24"/>
          <w:szCs w:val="24"/>
        </w:rPr>
        <w:t>1168 fracción II y 1175 del Código Civil para el Distrito Federal, la prescripción se interrumpe por la interposición de la demanda notificada al deudor y en el caso concreto, como se ha precisado anteriormente, Bancomer S.A. hoy nuestra representada, interpuso en el año 2000, demanda en la vía especial hipotecaria, por ende, a partir de esa fecha se INTERRUMPIÓ la prescripción y por ende, resulta FALSO Y CONTRARIO A DERECHO LO REFERIDO POR LA ACTORA REFERENTE A QUE HAN TRANSCURRIDO MÁS DE 10 AÑOS.</w:t>
      </w:r>
    </w:p>
    <w:p w:rsidR="008123F3" w:rsidRDefault="008123F3" w:rsidP="00112C38">
      <w:pPr>
        <w:spacing w:after="0" w:line="240" w:lineRule="auto"/>
        <w:jc w:val="both"/>
        <w:rPr>
          <w:rFonts w:ascii="Arial" w:hAnsi="Arial" w:cs="Arial"/>
          <w:sz w:val="24"/>
          <w:szCs w:val="24"/>
        </w:rPr>
      </w:pPr>
    </w:p>
    <w:p w:rsidR="008123F3" w:rsidRDefault="008123F3" w:rsidP="00112C38">
      <w:pPr>
        <w:spacing w:after="0" w:line="240" w:lineRule="auto"/>
        <w:jc w:val="both"/>
        <w:rPr>
          <w:rFonts w:ascii="Arial" w:hAnsi="Arial" w:cs="Arial"/>
          <w:sz w:val="24"/>
          <w:szCs w:val="24"/>
        </w:rPr>
      </w:pPr>
      <w:r>
        <w:rPr>
          <w:rFonts w:ascii="Arial" w:hAnsi="Arial" w:cs="Arial"/>
          <w:sz w:val="24"/>
          <w:szCs w:val="24"/>
        </w:rPr>
        <w:tab/>
        <w:t>AMÉN DE LO ANTERIOR, CABE PRECISAR QUE LA HOY ACTORA, COMPARECIÓ Y DIO CONTESTACIÓN A LA DEMAANDA HIPOTECARIA REFERIDA EN PÁRRAFO ANTERIORES, por lo que ahora no puede desconocer dicho juicio, denotando el dolo ,la falsedad y la mala fe con la que se conduce la accionante en el presente juicio.</w:t>
      </w:r>
    </w:p>
    <w:p w:rsidR="008123F3" w:rsidRDefault="008123F3" w:rsidP="00112C38">
      <w:pPr>
        <w:spacing w:after="0" w:line="240" w:lineRule="auto"/>
        <w:jc w:val="both"/>
        <w:rPr>
          <w:rFonts w:ascii="Arial" w:hAnsi="Arial" w:cs="Arial"/>
          <w:sz w:val="24"/>
          <w:szCs w:val="24"/>
        </w:rPr>
      </w:pPr>
    </w:p>
    <w:p w:rsidR="008123F3" w:rsidRDefault="008123F3" w:rsidP="00112C38">
      <w:pPr>
        <w:spacing w:after="0" w:line="240" w:lineRule="auto"/>
        <w:jc w:val="both"/>
        <w:rPr>
          <w:rFonts w:ascii="Arial" w:hAnsi="Arial" w:cs="Arial"/>
          <w:sz w:val="24"/>
          <w:szCs w:val="24"/>
        </w:rPr>
      </w:pPr>
    </w:p>
    <w:p w:rsidR="001773FB" w:rsidRDefault="008123F3" w:rsidP="00112C38">
      <w:pPr>
        <w:spacing w:after="0" w:line="240" w:lineRule="auto"/>
        <w:jc w:val="both"/>
        <w:rPr>
          <w:rFonts w:ascii="Arial" w:hAnsi="Arial" w:cs="Arial"/>
          <w:sz w:val="24"/>
          <w:szCs w:val="24"/>
        </w:rPr>
      </w:pPr>
      <w:r>
        <w:rPr>
          <w:rFonts w:ascii="Arial" w:hAnsi="Arial" w:cs="Arial"/>
          <w:sz w:val="24"/>
          <w:szCs w:val="24"/>
        </w:rPr>
        <w:lastRenderedPageBreak/>
        <w:tab/>
        <w:t xml:space="preserve">A mayor abundamiento, legalmente es IMPOSIBLE </w:t>
      </w:r>
      <w:r w:rsidR="00A2213B">
        <w:rPr>
          <w:rFonts w:ascii="Arial" w:hAnsi="Arial" w:cs="Arial"/>
          <w:sz w:val="24"/>
          <w:szCs w:val="24"/>
        </w:rPr>
        <w:t>QUE OPERE LA PRESCRIPCIÓN NEGATIVA A FAVOR DE LA HOY ACTORA, YA QUE DERIVADO DEL JUICIO ESPECIAL HIPOTECARIO, SE ADJUDICÓ EL INMUEBLE OBJETO DE HIPOTECA, A FAVOR DE BANCOMER S.A. INSTITUCIÓN DE BANCA MÚLTIPLE, GRUPO FINANCIERO, HOY NUESTRA REPRESENTADA Y POR ENDE, DICHO INMUEBLE YA NO ES PROPIEDAD DE LA HOY ACTORA SINO DE NUESTRA REPRESENTADA, DERIVADO DE LA ADJUDICACIÓN VÍA REMATE QUE EXISTE EN DICHO JUICIO HIPOTECARIO.</w:t>
      </w:r>
    </w:p>
    <w:p w:rsidR="00A36B63" w:rsidRDefault="00A36B63" w:rsidP="00112C38">
      <w:pPr>
        <w:spacing w:after="0" w:line="240" w:lineRule="auto"/>
        <w:jc w:val="both"/>
        <w:rPr>
          <w:rFonts w:ascii="Arial" w:hAnsi="Arial" w:cs="Arial"/>
          <w:sz w:val="24"/>
          <w:szCs w:val="24"/>
        </w:rPr>
      </w:pPr>
    </w:p>
    <w:p w:rsidR="00A36B63" w:rsidRDefault="00A36B63" w:rsidP="00112C38">
      <w:pPr>
        <w:spacing w:after="0" w:line="240" w:lineRule="auto"/>
        <w:jc w:val="both"/>
        <w:rPr>
          <w:rFonts w:ascii="Arial" w:hAnsi="Arial" w:cs="Arial"/>
          <w:sz w:val="24"/>
          <w:szCs w:val="24"/>
        </w:rPr>
      </w:pPr>
    </w:p>
    <w:p w:rsidR="00A36B63" w:rsidRDefault="00A36B63" w:rsidP="00112C38">
      <w:pPr>
        <w:spacing w:after="0" w:line="240" w:lineRule="auto"/>
        <w:jc w:val="both"/>
        <w:rPr>
          <w:rFonts w:ascii="Arial" w:hAnsi="Arial" w:cs="Arial"/>
          <w:b/>
          <w:sz w:val="24"/>
          <w:szCs w:val="24"/>
          <w:u w:val="single"/>
        </w:rPr>
      </w:pPr>
      <w:r>
        <w:rPr>
          <w:rFonts w:ascii="Arial" w:hAnsi="Arial" w:cs="Arial"/>
          <w:sz w:val="24"/>
          <w:szCs w:val="24"/>
        </w:rPr>
        <w:tab/>
        <w:t xml:space="preserve">7.- El hecho correlativo que en este apartado se contesta, resulta FALSO, ya que legalmente es imposible que hayan transcurrido los 10 años que refiere la actora para que operara la prescripción negativa del crédito hipotecario, ya que como se ha precisado anteriormente, en el mes de enero del año 2000, </w:t>
      </w:r>
      <w:r w:rsidRPr="001773FB">
        <w:rPr>
          <w:rFonts w:ascii="Arial" w:hAnsi="Arial" w:cs="Arial"/>
          <w:b/>
          <w:sz w:val="24"/>
          <w:szCs w:val="24"/>
          <w:u w:val="single"/>
        </w:rPr>
        <w:t xml:space="preserve">Bancomer S.A. Institución de Banca Múltiple, Grupo Financiero, demando en la vía especial hipotecaria a la hoy actora entre otras prestaciones, la declaración del vencimiento anticipado del plazo convenido por falta de pago y cumplimiento oportuno de las obligaciones contraídas en el Contrato de Apertura de Crédito con Garantía Hipotecaria, celebrado entre Bancomer S.A. y la hoy demandada, siendo dicho contrato el que consta en la escritura pública número 66,580, de fecha 2 de agosto de 1993, pasada ante la fe del Notario Público número 98, actuando como asociado en el protocolo de la Notaría número 104, cuyo titular es el Licenciado Julio </w:t>
      </w:r>
      <w:proofErr w:type="spellStart"/>
      <w:r w:rsidRPr="001773FB">
        <w:rPr>
          <w:rFonts w:ascii="Arial" w:hAnsi="Arial" w:cs="Arial"/>
          <w:b/>
          <w:sz w:val="24"/>
          <w:szCs w:val="24"/>
          <w:u w:val="single"/>
        </w:rPr>
        <w:t>Sentíes</w:t>
      </w:r>
      <w:proofErr w:type="spellEnd"/>
      <w:r w:rsidRPr="001773FB">
        <w:rPr>
          <w:rFonts w:ascii="Arial" w:hAnsi="Arial" w:cs="Arial"/>
          <w:b/>
          <w:sz w:val="24"/>
          <w:szCs w:val="24"/>
          <w:u w:val="single"/>
        </w:rPr>
        <w:t xml:space="preserve"> García</w:t>
      </w:r>
      <w:r>
        <w:rPr>
          <w:rFonts w:ascii="Arial" w:hAnsi="Arial" w:cs="Arial"/>
          <w:b/>
          <w:sz w:val="24"/>
          <w:szCs w:val="24"/>
          <w:u w:val="single"/>
        </w:rPr>
        <w:t>.</w:t>
      </w:r>
    </w:p>
    <w:p w:rsidR="00A36B63" w:rsidRDefault="00A36B63" w:rsidP="00112C38">
      <w:pPr>
        <w:spacing w:after="0" w:line="240" w:lineRule="auto"/>
        <w:jc w:val="both"/>
        <w:rPr>
          <w:rFonts w:ascii="Arial" w:hAnsi="Arial" w:cs="Arial"/>
          <w:b/>
          <w:sz w:val="24"/>
          <w:szCs w:val="24"/>
          <w:u w:val="single"/>
        </w:rPr>
      </w:pPr>
    </w:p>
    <w:p w:rsidR="00A36B63" w:rsidRDefault="00A36B63" w:rsidP="00112C38">
      <w:pPr>
        <w:spacing w:after="0" w:line="240" w:lineRule="auto"/>
        <w:jc w:val="both"/>
        <w:rPr>
          <w:rFonts w:ascii="Arial" w:hAnsi="Arial" w:cs="Arial"/>
          <w:b/>
          <w:sz w:val="24"/>
          <w:szCs w:val="24"/>
          <w:u w:val="single"/>
        </w:rPr>
      </w:pPr>
    </w:p>
    <w:p w:rsidR="00A36B63" w:rsidRDefault="00A36B63" w:rsidP="00112C38">
      <w:pPr>
        <w:spacing w:after="0" w:line="240" w:lineRule="auto"/>
        <w:jc w:val="both"/>
        <w:rPr>
          <w:rFonts w:ascii="Arial" w:hAnsi="Arial" w:cs="Arial"/>
          <w:sz w:val="24"/>
          <w:szCs w:val="24"/>
        </w:rPr>
      </w:pPr>
      <w:r>
        <w:rPr>
          <w:rFonts w:ascii="Arial" w:hAnsi="Arial" w:cs="Arial"/>
          <w:sz w:val="24"/>
          <w:szCs w:val="24"/>
        </w:rPr>
        <w:tab/>
        <w:t xml:space="preserve"> Derivado de lo anterior, es que el plazo para la prescripción que alude nuestra contraria, SE INTERRUMPIÓ DESDE EL MES DE ENERO DE 2000, MISMO QUE YA NO PUDO NUEVAMENTE VOLVER A COMPUTARSE, ATENDIENDO A QUE EL JUICIO HIPOTECARIO YA REFERIDO, FUE PROCEDENTE Y POR ENDE, SE DECLARÓ EL VENCIMIENTO ANTICIPADO DEL CRÉDITO CON GARANTÍA HIPOTECARIA, MISMO QUE DE FORMA DOLOSA Y FALSA LA HOY ACTORA PRETENDE OBTENER LA PRESCRICPCIÓN SOBRE DICHO CONTRATO.</w:t>
      </w:r>
    </w:p>
    <w:p w:rsidR="00A36B63" w:rsidRDefault="00A36B63" w:rsidP="00112C38">
      <w:pPr>
        <w:spacing w:after="0" w:line="240" w:lineRule="auto"/>
        <w:jc w:val="both"/>
        <w:rPr>
          <w:rFonts w:ascii="Arial" w:hAnsi="Arial" w:cs="Arial"/>
          <w:sz w:val="24"/>
          <w:szCs w:val="24"/>
        </w:rPr>
      </w:pPr>
    </w:p>
    <w:p w:rsidR="00A36B63" w:rsidRDefault="00A36B63" w:rsidP="00112C38">
      <w:pPr>
        <w:spacing w:after="0" w:line="240" w:lineRule="auto"/>
        <w:jc w:val="both"/>
        <w:rPr>
          <w:rFonts w:ascii="Arial" w:hAnsi="Arial" w:cs="Arial"/>
          <w:sz w:val="24"/>
          <w:szCs w:val="24"/>
        </w:rPr>
      </w:pPr>
      <w:r>
        <w:rPr>
          <w:rFonts w:ascii="Arial" w:hAnsi="Arial" w:cs="Arial"/>
          <w:sz w:val="24"/>
          <w:szCs w:val="24"/>
        </w:rPr>
        <w:tab/>
        <w:t>En efecto, el simple hecho de la presentación de la demanda del juicio especial hipotecario, interrumpe el plazo de la prescripción que pudiese existir, siendo que para el año 2000, fecha en la que se inició el juicio especial hipotecario, NO HABÍAN TRANSCURRIDO LOS 10 AÑOS QUE REFIERE LA CONTRARIO, por lo que la prescr</w:t>
      </w:r>
      <w:r w:rsidR="00DF3A4F">
        <w:rPr>
          <w:rFonts w:ascii="Arial" w:hAnsi="Arial" w:cs="Arial"/>
          <w:sz w:val="24"/>
          <w:szCs w:val="24"/>
        </w:rPr>
        <w:t>i</w:t>
      </w:r>
      <w:r>
        <w:rPr>
          <w:rFonts w:ascii="Arial" w:hAnsi="Arial" w:cs="Arial"/>
          <w:sz w:val="24"/>
          <w:szCs w:val="24"/>
        </w:rPr>
        <w:t>pción quedó interrumpida con la demanda o en su caso, con el emplazamiento de la hoy actora, ya que la misma ACUDIÓ AL JUICIO HIPOTECARIO Y DIO COTESTACIÓN A LA DEMANDA INCOADA EN SU CONTRA, recalcando que el juicio fue procedente y a la fecha, ya se ha llevado el remate del bien inmueble objeto de hipoteca y que resulta ser el mismo del presente juicio</w:t>
      </w:r>
      <w:r w:rsidR="00DF3A4F">
        <w:rPr>
          <w:rFonts w:ascii="Arial" w:hAnsi="Arial" w:cs="Arial"/>
          <w:sz w:val="24"/>
          <w:szCs w:val="24"/>
        </w:rPr>
        <w:t>; inmueble que fue adjudicado a BBVA Bancomer hoy nuestra representada.</w:t>
      </w:r>
    </w:p>
    <w:p w:rsidR="00DF3A4F" w:rsidRDefault="00DF3A4F" w:rsidP="00112C38">
      <w:pPr>
        <w:spacing w:after="0" w:line="240" w:lineRule="auto"/>
        <w:jc w:val="both"/>
        <w:rPr>
          <w:rFonts w:ascii="Arial" w:hAnsi="Arial" w:cs="Arial"/>
          <w:sz w:val="24"/>
          <w:szCs w:val="24"/>
        </w:rPr>
      </w:pPr>
    </w:p>
    <w:p w:rsidR="004F768C" w:rsidRPr="004F768C" w:rsidRDefault="004F768C" w:rsidP="004F768C">
      <w:pPr>
        <w:spacing w:after="0" w:line="240" w:lineRule="auto"/>
        <w:jc w:val="both"/>
        <w:rPr>
          <w:rFonts w:ascii="Arial" w:hAnsi="Arial" w:cs="Arial"/>
          <w:b/>
          <w:sz w:val="24"/>
          <w:szCs w:val="24"/>
          <w:u w:val="single"/>
        </w:rPr>
      </w:pPr>
    </w:p>
    <w:p w:rsidR="004F768C" w:rsidRPr="004F768C" w:rsidRDefault="004F768C" w:rsidP="004F768C">
      <w:pPr>
        <w:spacing w:after="0" w:line="240" w:lineRule="auto"/>
        <w:jc w:val="both"/>
        <w:rPr>
          <w:rFonts w:ascii="Arial" w:hAnsi="Arial" w:cs="Arial"/>
          <w:b/>
          <w:sz w:val="24"/>
          <w:szCs w:val="24"/>
          <w:u w:val="single"/>
        </w:rPr>
      </w:pPr>
      <w:r w:rsidRPr="004F768C">
        <w:rPr>
          <w:rFonts w:ascii="Arial" w:hAnsi="Arial" w:cs="Arial"/>
          <w:b/>
          <w:sz w:val="24"/>
          <w:szCs w:val="24"/>
          <w:u w:val="single"/>
        </w:rPr>
        <w:tab/>
        <w:t>A mayor abundamiento, la prescripción que reclama la actora, NISIQUIERA COMENZÓ A CORRER, YA QUE LA MISMA REFIERE QUE COMENSÓ A PARTIR DEL 2 DE AGOSTO DEL 2003, SIENDO QUE EN EL AÑO 2000, ESTO ES 3 AÑOS ANTES DE LA SUPUESTA FECHA DE INICIO DEL PLAZO DE LA PRESCRIPCIÓN QUE DEMANDA LA ACCIONANTE, SE LE DEMANDÓ EN LA VÍA ESPECIAL HIPOTECARIA POR INCUMPLIMIENTO EN EL PAGO DE SUS OBLIGACIONES DERIVADAS DEL CONTRATO DE APERTURA DE CRÉDITO, SIENDO QUE DICHO JUICIO FUE PROCEDENTE AL GRADO DE QUE EL INMUEBLE OBJETO DEL PRESENTE JUICIO, FUE ADJUDICADO A BANCOMER S.A. HOY NUESTRA REPRESENTADA, POR LO QUE A LA FECHA, LA HOY ACTORA NO ES LA PROPIETARIA DE DICHO INMUEBLE, AMÉN DE QUE SE DECLARÓ EL VENCIMIENTO ANTICIPADO DEL PLAZO PARA EL CUMPLIMIENTO DEL PAGO DEL CRÉDITO Y ACCESORIOS.</w:t>
      </w:r>
    </w:p>
    <w:p w:rsidR="004F768C" w:rsidRDefault="004F768C" w:rsidP="00112C38">
      <w:pPr>
        <w:spacing w:after="0" w:line="240" w:lineRule="auto"/>
        <w:jc w:val="both"/>
        <w:rPr>
          <w:rFonts w:ascii="Arial" w:hAnsi="Arial" w:cs="Arial"/>
          <w:sz w:val="24"/>
          <w:szCs w:val="24"/>
        </w:rPr>
      </w:pPr>
    </w:p>
    <w:p w:rsidR="004F768C" w:rsidRDefault="004F768C" w:rsidP="00112C38">
      <w:pPr>
        <w:spacing w:after="0" w:line="240" w:lineRule="auto"/>
        <w:jc w:val="both"/>
        <w:rPr>
          <w:rFonts w:ascii="Arial" w:hAnsi="Arial" w:cs="Arial"/>
          <w:sz w:val="24"/>
          <w:szCs w:val="24"/>
        </w:rPr>
      </w:pPr>
    </w:p>
    <w:p w:rsidR="00DF3A4F" w:rsidRDefault="00DF3A4F" w:rsidP="00DF3A4F">
      <w:pPr>
        <w:spacing w:after="0" w:line="240" w:lineRule="auto"/>
        <w:jc w:val="both"/>
        <w:rPr>
          <w:rFonts w:ascii="Arial" w:hAnsi="Arial" w:cs="Arial"/>
          <w:sz w:val="24"/>
          <w:szCs w:val="24"/>
        </w:rPr>
      </w:pPr>
      <w:r>
        <w:rPr>
          <w:rFonts w:ascii="Arial" w:hAnsi="Arial" w:cs="Arial"/>
          <w:sz w:val="24"/>
          <w:szCs w:val="24"/>
        </w:rPr>
        <w:lastRenderedPageBreak/>
        <w:tab/>
        <w:t xml:space="preserve">Derivado de lo anterior, tenemos que NO ha operado la prescripción que de forma contraria a derecho demanda la actora en el presente juicio, situación que se acreditará con las copias certificadas de todo lo actuado en el juicio promovido por Bancomer S.A. Institución de Banca Múltiple, Grupo Financiero, en contra de Yolanda González Ordoñez, radicado en el Juzgado 3 Civil del Distrito Federal, bajo el expediente 05/2000, así como con los documentos exhibidos en la demanda inicial de dicho juicio; copias certificadas que exhibiremos con posterioridad, toda vez que bajo protesta de decir verdad, nuestra representada a la fecha no cuenta con las mismas, sin embargo, ya han sido solicitadas al Juzgado 3 Civil del Distrito Federal, tal y como lo acreditamos con los acuses con sello de oficialía de dicho Juzgado, mismos que adjuntamos al presente escrito en originales como </w:t>
      </w:r>
      <w:r w:rsidRPr="001773FB">
        <w:rPr>
          <w:rFonts w:ascii="Arial" w:hAnsi="Arial" w:cs="Arial"/>
          <w:b/>
          <w:sz w:val="24"/>
          <w:szCs w:val="24"/>
        </w:rPr>
        <w:t>ANEXO 2 y 3</w:t>
      </w:r>
      <w:r>
        <w:rPr>
          <w:rFonts w:ascii="Arial" w:hAnsi="Arial" w:cs="Arial"/>
          <w:sz w:val="24"/>
          <w:szCs w:val="24"/>
        </w:rPr>
        <w:t>.</w:t>
      </w:r>
    </w:p>
    <w:p w:rsidR="00DF3A4F" w:rsidRDefault="00DF3A4F" w:rsidP="00112C38">
      <w:pPr>
        <w:spacing w:after="0" w:line="240" w:lineRule="auto"/>
        <w:jc w:val="both"/>
        <w:rPr>
          <w:rFonts w:ascii="Arial" w:hAnsi="Arial" w:cs="Arial"/>
          <w:sz w:val="24"/>
          <w:szCs w:val="24"/>
        </w:rPr>
      </w:pPr>
    </w:p>
    <w:p w:rsidR="00DF3A4F" w:rsidRDefault="00DF3A4F" w:rsidP="00112C38">
      <w:pPr>
        <w:spacing w:after="0" w:line="240" w:lineRule="auto"/>
        <w:jc w:val="both"/>
        <w:rPr>
          <w:rFonts w:ascii="Arial" w:hAnsi="Arial" w:cs="Arial"/>
          <w:sz w:val="24"/>
          <w:szCs w:val="24"/>
        </w:rPr>
      </w:pPr>
      <w:r>
        <w:rPr>
          <w:rFonts w:ascii="Arial" w:hAnsi="Arial" w:cs="Arial"/>
          <w:sz w:val="24"/>
          <w:szCs w:val="24"/>
        </w:rPr>
        <w:tab/>
        <w:t>Por lo anterior, deberá de declararse improcedente e infundado el juicio entablado de forma dolosa y con temeridad por parte de la hoy actora.</w:t>
      </w:r>
    </w:p>
    <w:p w:rsidR="00DF3A4F" w:rsidRDefault="00DF3A4F" w:rsidP="00112C38">
      <w:pPr>
        <w:spacing w:after="0" w:line="240" w:lineRule="auto"/>
        <w:jc w:val="both"/>
        <w:rPr>
          <w:rFonts w:ascii="Arial" w:hAnsi="Arial" w:cs="Arial"/>
          <w:sz w:val="24"/>
          <w:szCs w:val="24"/>
        </w:rPr>
      </w:pPr>
    </w:p>
    <w:p w:rsidR="00DF3A4F" w:rsidRDefault="00DF3A4F" w:rsidP="00112C38">
      <w:pPr>
        <w:spacing w:after="0" w:line="240" w:lineRule="auto"/>
        <w:jc w:val="both"/>
        <w:rPr>
          <w:rFonts w:ascii="Arial" w:hAnsi="Arial" w:cs="Arial"/>
          <w:sz w:val="24"/>
          <w:szCs w:val="24"/>
        </w:rPr>
      </w:pPr>
    </w:p>
    <w:p w:rsidR="00DF3A4F" w:rsidRDefault="00DF3A4F" w:rsidP="00112C38">
      <w:pPr>
        <w:spacing w:after="0" w:line="240" w:lineRule="auto"/>
        <w:jc w:val="both"/>
        <w:rPr>
          <w:rFonts w:ascii="Arial" w:hAnsi="Arial" w:cs="Arial"/>
          <w:sz w:val="24"/>
          <w:szCs w:val="24"/>
        </w:rPr>
      </w:pPr>
      <w:r>
        <w:rPr>
          <w:rFonts w:ascii="Arial" w:hAnsi="Arial" w:cs="Arial"/>
          <w:sz w:val="24"/>
          <w:szCs w:val="24"/>
        </w:rPr>
        <w:tab/>
        <w:t xml:space="preserve">8.- El hecho correlativo que en este apartado se contesta, al no tratarse como tal de un hecho ni se afirma ni se niega; sin embargo, hemos de recalcar que su Señoría de ninguna manera puede declarar la prescripción ni hacer declaración respecta a la propiedad del inmueble base de la acción, en primer lugar, porque dicho inmueble actualmente es propiedad de nuestra representada, derivado de la adjudicación judicial que se verificó en el juicio especial hipotecario referido en párrafos anteriores, amén de que en el presente juicio no se </w:t>
      </w:r>
      <w:proofErr w:type="spellStart"/>
      <w:r>
        <w:rPr>
          <w:rFonts w:ascii="Arial" w:hAnsi="Arial" w:cs="Arial"/>
          <w:sz w:val="24"/>
          <w:szCs w:val="24"/>
        </w:rPr>
        <w:t>esta</w:t>
      </w:r>
      <w:proofErr w:type="spellEnd"/>
      <w:r>
        <w:rPr>
          <w:rFonts w:ascii="Arial" w:hAnsi="Arial" w:cs="Arial"/>
          <w:sz w:val="24"/>
          <w:szCs w:val="24"/>
        </w:rPr>
        <w:t xml:space="preserve"> ventilando ninguna cuestión de propiedad, sino el hecho de si </w:t>
      </w:r>
      <w:proofErr w:type="spellStart"/>
      <w:r>
        <w:rPr>
          <w:rFonts w:ascii="Arial" w:hAnsi="Arial" w:cs="Arial"/>
          <w:sz w:val="24"/>
          <w:szCs w:val="24"/>
        </w:rPr>
        <w:t>ha</w:t>
      </w:r>
      <w:proofErr w:type="spellEnd"/>
      <w:r>
        <w:rPr>
          <w:rFonts w:ascii="Arial" w:hAnsi="Arial" w:cs="Arial"/>
          <w:sz w:val="24"/>
          <w:szCs w:val="24"/>
        </w:rPr>
        <w:t xml:space="preserve"> o no operado la prescripción respecto del contrato de crédito con garantía hipotecaria base de la acción, y que como ya se ha comentado, legalmente es imposible haya operado dicha prescripción, ya que desde el mes de enero del año 2000, se </w:t>
      </w:r>
      <w:proofErr w:type="spellStart"/>
      <w:r>
        <w:rPr>
          <w:rFonts w:ascii="Arial" w:hAnsi="Arial" w:cs="Arial"/>
          <w:sz w:val="24"/>
          <w:szCs w:val="24"/>
        </w:rPr>
        <w:t>vió</w:t>
      </w:r>
      <w:proofErr w:type="spellEnd"/>
      <w:r>
        <w:rPr>
          <w:rFonts w:ascii="Arial" w:hAnsi="Arial" w:cs="Arial"/>
          <w:sz w:val="24"/>
          <w:szCs w:val="24"/>
        </w:rPr>
        <w:t xml:space="preserve"> INTERRUMPIDO el plazo de la prescripción, sin que a la fecha se pueda volver a iniciar dicho computo, ya que el juicio hipotecario fue procedente y se declaró el vencimiento anticipado del plazo para el cumplimiento de las obligaciones a cargo de la hoy actora.</w:t>
      </w:r>
    </w:p>
    <w:p w:rsidR="00DF3A4F" w:rsidRDefault="00DF3A4F" w:rsidP="00112C38">
      <w:pPr>
        <w:spacing w:after="0" w:line="240" w:lineRule="auto"/>
        <w:jc w:val="both"/>
        <w:rPr>
          <w:rFonts w:ascii="Arial" w:hAnsi="Arial" w:cs="Arial"/>
          <w:sz w:val="24"/>
          <w:szCs w:val="24"/>
        </w:rPr>
      </w:pPr>
    </w:p>
    <w:p w:rsidR="00DF3A4F" w:rsidRPr="009161BB" w:rsidRDefault="00DF3A4F" w:rsidP="009161BB">
      <w:pPr>
        <w:spacing w:after="0" w:line="240" w:lineRule="auto"/>
        <w:jc w:val="center"/>
        <w:rPr>
          <w:rFonts w:ascii="Arial" w:hAnsi="Arial" w:cs="Arial"/>
          <w:b/>
          <w:sz w:val="24"/>
          <w:szCs w:val="24"/>
        </w:rPr>
      </w:pPr>
    </w:p>
    <w:p w:rsidR="00DF3A4F" w:rsidRPr="009161BB" w:rsidRDefault="00DF3A4F" w:rsidP="009161BB">
      <w:pPr>
        <w:spacing w:after="0" w:line="240" w:lineRule="auto"/>
        <w:jc w:val="center"/>
        <w:rPr>
          <w:rFonts w:ascii="Arial" w:hAnsi="Arial" w:cs="Arial"/>
          <w:b/>
          <w:sz w:val="24"/>
          <w:szCs w:val="24"/>
        </w:rPr>
      </w:pPr>
      <w:r w:rsidRPr="009161BB">
        <w:rPr>
          <w:rFonts w:ascii="Arial" w:hAnsi="Arial" w:cs="Arial"/>
          <w:b/>
          <w:sz w:val="24"/>
          <w:szCs w:val="24"/>
        </w:rPr>
        <w:t>EXCEPCIONES Y DEFENSAS</w:t>
      </w:r>
    </w:p>
    <w:p w:rsidR="00DF3A4F" w:rsidRDefault="00DF3A4F" w:rsidP="00112C38">
      <w:pPr>
        <w:spacing w:after="0" w:line="240" w:lineRule="auto"/>
        <w:jc w:val="both"/>
        <w:rPr>
          <w:rFonts w:ascii="Arial" w:hAnsi="Arial" w:cs="Arial"/>
          <w:sz w:val="24"/>
          <w:szCs w:val="24"/>
        </w:rPr>
      </w:pPr>
    </w:p>
    <w:p w:rsidR="00DF3A4F" w:rsidRDefault="00DF3A4F" w:rsidP="00112C38">
      <w:pPr>
        <w:spacing w:after="0" w:line="240" w:lineRule="auto"/>
        <w:jc w:val="both"/>
        <w:rPr>
          <w:rFonts w:ascii="Arial" w:hAnsi="Arial" w:cs="Arial"/>
          <w:sz w:val="24"/>
          <w:szCs w:val="24"/>
        </w:rPr>
      </w:pPr>
    </w:p>
    <w:p w:rsidR="00703CE5" w:rsidRDefault="00703CE5" w:rsidP="00112C38">
      <w:pPr>
        <w:spacing w:after="0" w:line="240" w:lineRule="auto"/>
        <w:jc w:val="both"/>
        <w:rPr>
          <w:rFonts w:ascii="Arial" w:hAnsi="Arial" w:cs="Arial"/>
          <w:sz w:val="24"/>
          <w:szCs w:val="24"/>
        </w:rPr>
      </w:pPr>
    </w:p>
    <w:p w:rsidR="00703CE5" w:rsidRDefault="00703CE5" w:rsidP="00112C38">
      <w:pPr>
        <w:spacing w:after="0" w:line="240" w:lineRule="auto"/>
        <w:jc w:val="both"/>
        <w:rPr>
          <w:rFonts w:ascii="Arial" w:hAnsi="Arial" w:cs="Arial"/>
          <w:sz w:val="24"/>
          <w:szCs w:val="24"/>
        </w:rPr>
      </w:pPr>
      <w:r>
        <w:rPr>
          <w:rFonts w:ascii="Arial" w:hAnsi="Arial" w:cs="Arial"/>
          <w:sz w:val="24"/>
          <w:szCs w:val="24"/>
        </w:rPr>
        <w:tab/>
      </w:r>
      <w:r w:rsidRPr="00F01788">
        <w:rPr>
          <w:rFonts w:ascii="Arial" w:hAnsi="Arial" w:cs="Arial"/>
          <w:b/>
          <w:sz w:val="24"/>
          <w:szCs w:val="24"/>
        </w:rPr>
        <w:t>1.- OSCURIDAD DE LA DEMANA.-</w:t>
      </w:r>
      <w:r>
        <w:rPr>
          <w:rFonts w:ascii="Arial" w:hAnsi="Arial" w:cs="Arial"/>
          <w:sz w:val="24"/>
          <w:szCs w:val="24"/>
        </w:rPr>
        <w:t xml:space="preserve"> Consistente en que el escrito inicial de demanda, resulta </w:t>
      </w:r>
      <w:r w:rsidRPr="002B3F29">
        <w:rPr>
          <w:rFonts w:ascii="Arial" w:hAnsi="Arial" w:cs="Arial"/>
          <w:b/>
          <w:sz w:val="24"/>
          <w:szCs w:val="24"/>
        </w:rPr>
        <w:t>OSCURO E IMPRECISO</w:t>
      </w:r>
      <w:r>
        <w:rPr>
          <w:rFonts w:ascii="Arial" w:hAnsi="Arial" w:cs="Arial"/>
          <w:sz w:val="24"/>
          <w:szCs w:val="24"/>
        </w:rPr>
        <w:t xml:space="preserve">, ya que </w:t>
      </w:r>
      <w:r w:rsidRPr="002B3F29">
        <w:rPr>
          <w:rFonts w:ascii="Arial" w:hAnsi="Arial" w:cs="Arial"/>
          <w:b/>
          <w:sz w:val="24"/>
          <w:szCs w:val="24"/>
          <w:u w:val="single"/>
        </w:rPr>
        <w:t>la actora refiere hechos falsos y contradictorios, ya que como se desprende del hecho 1 de su demanda, refiere que en la escritura pública número 66,578, consta un contrato de apertura de crédito con garantía hipotecaria celebrado entre Bancomer S.A. y la accionante, situación que es FALSA, ya que en dicho instrumento notarial lo que consta es un contrato de compraventa en el que no interviene Bancomer S.A.</w:t>
      </w:r>
      <w:r>
        <w:rPr>
          <w:rFonts w:ascii="Arial" w:hAnsi="Arial" w:cs="Arial"/>
          <w:sz w:val="24"/>
          <w:szCs w:val="24"/>
        </w:rPr>
        <w:t>, dejando de ésta forma a nuestra representada en pleno estado de indefensión, al no poder presentar una defensa adecuada al contener hechos inexistentes e incongruentes, amén de que de ninguna forma acredita que en el instrumento notarial que refiere, exista el contrato que refiere, por lo que no es posible que mi representada se defienda de tal situación al no conocer el documento que la propia actora refiere.</w:t>
      </w:r>
    </w:p>
    <w:p w:rsidR="00703CE5" w:rsidRDefault="00703CE5" w:rsidP="00112C38">
      <w:pPr>
        <w:spacing w:after="0" w:line="240" w:lineRule="auto"/>
        <w:jc w:val="both"/>
        <w:rPr>
          <w:rFonts w:ascii="Arial" w:hAnsi="Arial" w:cs="Arial"/>
          <w:sz w:val="24"/>
          <w:szCs w:val="24"/>
        </w:rPr>
      </w:pPr>
    </w:p>
    <w:p w:rsidR="00703CE5" w:rsidRPr="002B3F29" w:rsidRDefault="00703CE5" w:rsidP="00112C38">
      <w:pPr>
        <w:spacing w:after="0" w:line="240" w:lineRule="auto"/>
        <w:jc w:val="both"/>
        <w:rPr>
          <w:rFonts w:ascii="Arial" w:hAnsi="Arial" w:cs="Arial"/>
          <w:b/>
          <w:sz w:val="24"/>
          <w:szCs w:val="24"/>
          <w:u w:val="single"/>
        </w:rPr>
      </w:pPr>
      <w:r>
        <w:rPr>
          <w:rFonts w:ascii="Arial" w:hAnsi="Arial" w:cs="Arial"/>
          <w:sz w:val="24"/>
          <w:szCs w:val="24"/>
        </w:rPr>
        <w:tab/>
        <w:t xml:space="preserve">De igual forma, </w:t>
      </w:r>
      <w:r w:rsidRPr="002B3F29">
        <w:rPr>
          <w:rFonts w:ascii="Arial" w:hAnsi="Arial" w:cs="Arial"/>
          <w:b/>
          <w:sz w:val="24"/>
          <w:szCs w:val="24"/>
          <w:u w:val="single"/>
        </w:rPr>
        <w:t>refiere en el hecho número III de su demanda inicial, un supuesto crédito por la cantidad de $195,658.50, siendo éste un crédito TOTALMENTE DIVERSO AL CONCEDIDO POR Bancomer S.A., ya que el crédito que concedió dicha institución bancaria, fue por la cantidad de $495,000.00; OMITIENDO la actora haber exhibido documento o prueba alguna que acredite que efectivamente se le concedió un crédito por la cantidad de $195,658.50.</w:t>
      </w:r>
    </w:p>
    <w:p w:rsidR="00703CE5" w:rsidRDefault="00703CE5" w:rsidP="00112C38">
      <w:pPr>
        <w:spacing w:after="0" w:line="240" w:lineRule="auto"/>
        <w:jc w:val="both"/>
        <w:rPr>
          <w:rFonts w:ascii="Arial" w:hAnsi="Arial" w:cs="Arial"/>
          <w:sz w:val="24"/>
          <w:szCs w:val="24"/>
        </w:rPr>
      </w:pPr>
    </w:p>
    <w:p w:rsidR="00703CE5" w:rsidRPr="002B3F29" w:rsidRDefault="00703CE5" w:rsidP="00112C38">
      <w:pPr>
        <w:spacing w:after="0" w:line="240" w:lineRule="auto"/>
        <w:jc w:val="both"/>
        <w:rPr>
          <w:rFonts w:ascii="Arial" w:hAnsi="Arial" w:cs="Arial"/>
          <w:b/>
          <w:sz w:val="24"/>
          <w:szCs w:val="24"/>
        </w:rPr>
      </w:pPr>
      <w:r>
        <w:rPr>
          <w:rFonts w:ascii="Arial" w:hAnsi="Arial" w:cs="Arial"/>
          <w:sz w:val="24"/>
          <w:szCs w:val="24"/>
        </w:rPr>
        <w:tab/>
        <w:t xml:space="preserve">Lo anterior, denota sin duda alguna, que la actora </w:t>
      </w:r>
      <w:r w:rsidR="004F768C" w:rsidRPr="002B3F29">
        <w:rPr>
          <w:rFonts w:ascii="Arial" w:hAnsi="Arial" w:cs="Arial"/>
          <w:b/>
          <w:sz w:val="24"/>
          <w:szCs w:val="24"/>
        </w:rPr>
        <w:t>está</w:t>
      </w:r>
      <w:r w:rsidRPr="002B3F29">
        <w:rPr>
          <w:rFonts w:ascii="Arial" w:hAnsi="Arial" w:cs="Arial"/>
          <w:b/>
          <w:sz w:val="24"/>
          <w:szCs w:val="24"/>
        </w:rPr>
        <w:t xml:space="preserve"> pidiendo la prescripción de un contrato TOTALMENTE DIVERSO AL QUE CONSTA EN LOS DOCUMENTOS BASE DE LA ACCIÓN, situación que es totalmente </w:t>
      </w:r>
      <w:r w:rsidRPr="002B3F29">
        <w:rPr>
          <w:rFonts w:ascii="Arial" w:hAnsi="Arial" w:cs="Arial"/>
          <w:b/>
          <w:sz w:val="24"/>
          <w:szCs w:val="24"/>
        </w:rPr>
        <w:lastRenderedPageBreak/>
        <w:t>IMPROCEDENTE, dejando nuevamente a nuestra representada en estado de indefensión, ya que la actora NO EXHIBIÓ DOCUMENTO ALGUNO EN EL QUE CONSTE EL CRÉDITO QUE REFIERE EN LOS HECHOS DE SU DEMANDA</w:t>
      </w:r>
      <w:r w:rsidR="00F01788" w:rsidRPr="002B3F29">
        <w:rPr>
          <w:rFonts w:ascii="Arial" w:hAnsi="Arial" w:cs="Arial"/>
          <w:b/>
          <w:sz w:val="24"/>
          <w:szCs w:val="24"/>
        </w:rPr>
        <w:t xml:space="preserve"> Y POR ENDE, NO SE LE CORRIÓ TRASLADO A NUESTRA PODERDANTE CON NINGÚN DOCUMENTO QUE CONTENGA EL CRÉDITO REFERIDO POR LA CONTRARIA, LO QUE DESDE LUEGO PROVOCA, QUE NO SE PUEDA DAR UNA CONTESTACIÓN ADECUADA AL DESCONOCER MI REPRESENTADA LOS DOCUMENTOS A QUE HACE REFERENCIA LA ENJUICIANTE EN SU DEMANDA.</w:t>
      </w:r>
    </w:p>
    <w:p w:rsidR="00F01788" w:rsidRDefault="00F01788" w:rsidP="00112C38">
      <w:pPr>
        <w:spacing w:after="0" w:line="240" w:lineRule="auto"/>
        <w:jc w:val="both"/>
        <w:rPr>
          <w:rFonts w:ascii="Arial" w:hAnsi="Arial" w:cs="Arial"/>
          <w:sz w:val="24"/>
          <w:szCs w:val="24"/>
        </w:rPr>
      </w:pPr>
    </w:p>
    <w:p w:rsidR="00F01788" w:rsidRDefault="00F01788" w:rsidP="00112C38">
      <w:pPr>
        <w:spacing w:after="0" w:line="240" w:lineRule="auto"/>
        <w:jc w:val="both"/>
        <w:rPr>
          <w:rFonts w:ascii="Arial" w:hAnsi="Arial" w:cs="Arial"/>
          <w:sz w:val="24"/>
          <w:szCs w:val="24"/>
        </w:rPr>
      </w:pPr>
      <w:r>
        <w:rPr>
          <w:rFonts w:ascii="Arial" w:hAnsi="Arial" w:cs="Arial"/>
          <w:sz w:val="24"/>
          <w:szCs w:val="24"/>
        </w:rPr>
        <w:tab/>
        <w:t>De igual forma, hay que recalcar que en el presente juicio, NO OPERA LA SUPLENCIA DE QUEJA, motivo por el cual, su Señoría se encuentra obligado a entrar al estudio de la Litis planteada en los términos en que fue planteada por la actora, SIN PODER MODIFICAR O ACLARAR NADA AL RESPECTO, DEBIENDO EN SU CASO DE DECIDIR SOBRE LA PROCEDENCIA O NO DE LA PRESCRIPCIÓN DE UN CRÉDITO POR LA CANTIDAD DE $195,658.50 y no de cualquier otro crédito, ya que de lo contrario, resultaría incongruente el fallo que se llegue a dictar en el presente juicio, ya que como lo dispone el artículo 81 de Código de Procedimientos Civiles para el Distrito Federal, los Juzgadores deben de resolver lo estrictamente planteado por las partes y en el caso concreto, lo reclamado por la actora es la prescripción de un crédito otorgado por la cantidad de $195,658.50, y en consecuencia, su Usía se encuentra obligado a resolver ÚNICA Y EXCLUSIVAMENTE sobre la existencia y supuesta prescripción del crédito hipotecario por dicha cantidad y que nuestra contraria refiere que consta en la escritura pública número 66,578.</w:t>
      </w:r>
    </w:p>
    <w:p w:rsidR="00F01788" w:rsidRDefault="00F01788" w:rsidP="00112C38">
      <w:pPr>
        <w:spacing w:after="0" w:line="240" w:lineRule="auto"/>
        <w:jc w:val="both"/>
        <w:rPr>
          <w:rFonts w:ascii="Arial" w:hAnsi="Arial" w:cs="Arial"/>
          <w:sz w:val="24"/>
          <w:szCs w:val="24"/>
        </w:rPr>
      </w:pPr>
    </w:p>
    <w:p w:rsidR="00F01788" w:rsidRDefault="00F01788" w:rsidP="00112C38">
      <w:pPr>
        <w:spacing w:after="0" w:line="240" w:lineRule="auto"/>
        <w:jc w:val="both"/>
        <w:rPr>
          <w:rFonts w:ascii="Arial" w:hAnsi="Arial" w:cs="Arial"/>
          <w:sz w:val="24"/>
          <w:szCs w:val="24"/>
        </w:rPr>
      </w:pPr>
      <w:r>
        <w:rPr>
          <w:rFonts w:ascii="Arial" w:hAnsi="Arial" w:cs="Arial"/>
          <w:sz w:val="24"/>
          <w:szCs w:val="24"/>
        </w:rPr>
        <w:tab/>
        <w:t>Por lo anterior, su Señoría deberá de declarar improcedente e infundadas todas y cada una de las pretensiones reclamadas por la actora, debiendo de absolver a nuestra poderdante de todo lo demandado.</w:t>
      </w:r>
    </w:p>
    <w:p w:rsidR="00F01788" w:rsidRDefault="00F01788" w:rsidP="00112C38">
      <w:pPr>
        <w:spacing w:after="0" w:line="240" w:lineRule="auto"/>
        <w:jc w:val="both"/>
        <w:rPr>
          <w:rFonts w:ascii="Arial" w:hAnsi="Arial" w:cs="Arial"/>
          <w:sz w:val="24"/>
          <w:szCs w:val="24"/>
        </w:rPr>
      </w:pPr>
    </w:p>
    <w:p w:rsidR="00F01788" w:rsidRDefault="00F01788" w:rsidP="00112C38">
      <w:pPr>
        <w:spacing w:after="0" w:line="240" w:lineRule="auto"/>
        <w:jc w:val="both"/>
        <w:rPr>
          <w:rFonts w:ascii="Arial" w:hAnsi="Arial" w:cs="Arial"/>
          <w:sz w:val="24"/>
          <w:szCs w:val="24"/>
        </w:rPr>
      </w:pPr>
    </w:p>
    <w:p w:rsidR="00F01788" w:rsidRDefault="00F01788" w:rsidP="00112C38">
      <w:pPr>
        <w:spacing w:after="0" w:line="240" w:lineRule="auto"/>
        <w:jc w:val="both"/>
        <w:rPr>
          <w:rFonts w:ascii="Arial" w:hAnsi="Arial" w:cs="Arial"/>
          <w:sz w:val="24"/>
          <w:szCs w:val="24"/>
        </w:rPr>
      </w:pPr>
    </w:p>
    <w:p w:rsidR="00DF3A4F" w:rsidRDefault="00DF3A4F" w:rsidP="00112C38">
      <w:pPr>
        <w:spacing w:after="0" w:line="240" w:lineRule="auto"/>
        <w:jc w:val="both"/>
        <w:rPr>
          <w:rFonts w:ascii="Arial" w:hAnsi="Arial" w:cs="Arial"/>
          <w:sz w:val="24"/>
          <w:szCs w:val="24"/>
        </w:rPr>
      </w:pPr>
      <w:r>
        <w:rPr>
          <w:rFonts w:ascii="Arial" w:hAnsi="Arial" w:cs="Arial"/>
          <w:sz w:val="24"/>
          <w:szCs w:val="24"/>
        </w:rPr>
        <w:tab/>
      </w:r>
      <w:r w:rsidR="00F01788">
        <w:rPr>
          <w:rFonts w:ascii="Arial" w:hAnsi="Arial" w:cs="Arial"/>
          <w:b/>
          <w:sz w:val="24"/>
          <w:szCs w:val="24"/>
        </w:rPr>
        <w:t>2</w:t>
      </w:r>
      <w:r w:rsidRPr="009161BB">
        <w:rPr>
          <w:rFonts w:ascii="Arial" w:hAnsi="Arial" w:cs="Arial"/>
          <w:b/>
          <w:sz w:val="24"/>
          <w:szCs w:val="24"/>
        </w:rPr>
        <w:t>.- LA EXCEPCIÓN DE FALTA DE ACCIÓN Y DERECHO.-</w:t>
      </w:r>
      <w:r>
        <w:rPr>
          <w:rFonts w:ascii="Arial" w:hAnsi="Arial" w:cs="Arial"/>
          <w:sz w:val="24"/>
          <w:szCs w:val="24"/>
        </w:rPr>
        <w:t xml:space="preserve"> Consistente en la falta de acción y derecho por parte de la hoy actora, para demandar en el presente juicio la</w:t>
      </w:r>
      <w:r w:rsidR="009161BB">
        <w:rPr>
          <w:rFonts w:ascii="Arial" w:hAnsi="Arial" w:cs="Arial"/>
          <w:sz w:val="24"/>
          <w:szCs w:val="24"/>
        </w:rPr>
        <w:t xml:space="preserve"> prescripción negativa respecto</w:t>
      </w:r>
      <w:r>
        <w:rPr>
          <w:rFonts w:ascii="Arial" w:hAnsi="Arial" w:cs="Arial"/>
          <w:sz w:val="24"/>
          <w:szCs w:val="24"/>
        </w:rPr>
        <w:t xml:space="preserve"> al crédito con garantía hipotecaria base de la presente acción y por ende, la falta de acción y derecho para demandar la prescripción de la hipoteca sobre el inmueble objeto del presente juicio y en </w:t>
      </w:r>
      <w:r w:rsidR="002B3F29">
        <w:rPr>
          <w:rFonts w:ascii="Arial" w:hAnsi="Arial" w:cs="Arial"/>
          <w:sz w:val="24"/>
          <w:szCs w:val="24"/>
        </w:rPr>
        <w:t>sí</w:t>
      </w:r>
      <w:r>
        <w:rPr>
          <w:rFonts w:ascii="Arial" w:hAnsi="Arial" w:cs="Arial"/>
          <w:sz w:val="24"/>
          <w:szCs w:val="24"/>
        </w:rPr>
        <w:t>, de todas y cada una de las prestaciones reclamadas en el escrito inicial de demanda.</w:t>
      </w:r>
    </w:p>
    <w:p w:rsidR="00DF3A4F" w:rsidRDefault="00DF3A4F" w:rsidP="00112C38">
      <w:pPr>
        <w:spacing w:after="0" w:line="240" w:lineRule="auto"/>
        <w:jc w:val="both"/>
        <w:rPr>
          <w:rFonts w:ascii="Arial" w:hAnsi="Arial" w:cs="Arial"/>
          <w:sz w:val="24"/>
          <w:szCs w:val="24"/>
        </w:rPr>
      </w:pPr>
    </w:p>
    <w:p w:rsidR="00DF3A4F" w:rsidRPr="002B3F29" w:rsidRDefault="00DF3A4F" w:rsidP="00DF3A4F">
      <w:pPr>
        <w:spacing w:after="0" w:line="240" w:lineRule="auto"/>
        <w:jc w:val="both"/>
        <w:rPr>
          <w:rFonts w:ascii="Arial" w:hAnsi="Arial" w:cs="Arial"/>
          <w:b/>
          <w:sz w:val="24"/>
          <w:szCs w:val="24"/>
          <w:u w:val="single"/>
        </w:rPr>
      </w:pPr>
      <w:r>
        <w:rPr>
          <w:rFonts w:ascii="Arial" w:hAnsi="Arial" w:cs="Arial"/>
          <w:sz w:val="24"/>
          <w:szCs w:val="24"/>
        </w:rPr>
        <w:tab/>
        <w:t xml:space="preserve">Lo anterior es así, ya que la parte actora carece de acción y derecho para demandar las prestaciones reclamadas, atendiendo a que tal y como se acredita con las copias certificadas de todo lo actuado en el juicio especial hipotecario promovido por Bancomer S.A. Institución de Banca Múltiple, Grupo Financiero, en contra de Yolanda González Ordoñez, radicado en el Juzgado 3 Civil del Distrito Federal, bajo el expediente 05/2000, así como con los documentos exhibidos en la demanda inicial de dicho juicio; </w:t>
      </w:r>
      <w:r w:rsidRPr="002B3F29">
        <w:rPr>
          <w:rFonts w:ascii="Arial" w:hAnsi="Arial" w:cs="Arial"/>
          <w:b/>
          <w:sz w:val="24"/>
          <w:szCs w:val="24"/>
          <w:u w:val="single"/>
        </w:rPr>
        <w:t>en el</w:t>
      </w:r>
      <w:r w:rsidR="002B3F29" w:rsidRPr="002B3F29">
        <w:rPr>
          <w:rFonts w:ascii="Arial" w:hAnsi="Arial" w:cs="Arial"/>
          <w:b/>
          <w:sz w:val="24"/>
          <w:szCs w:val="24"/>
          <w:u w:val="single"/>
        </w:rPr>
        <w:t xml:space="preserve"> mes de enero del</w:t>
      </w:r>
      <w:r w:rsidRPr="002B3F29">
        <w:rPr>
          <w:rFonts w:ascii="Arial" w:hAnsi="Arial" w:cs="Arial"/>
          <w:b/>
          <w:sz w:val="24"/>
          <w:szCs w:val="24"/>
          <w:u w:val="single"/>
        </w:rPr>
        <w:t xml:space="preserve"> año 2000 se le demandó entre otras cosas, el vencimiento anticipado del plazo para el pago del crédito con garantía hipotecaria otorgado por Bancomer S.A. hoy nuestra representada</w:t>
      </w:r>
      <w:r w:rsidR="009161BB" w:rsidRPr="002B3F29">
        <w:rPr>
          <w:rFonts w:ascii="Arial" w:hAnsi="Arial" w:cs="Arial"/>
          <w:b/>
          <w:sz w:val="24"/>
          <w:szCs w:val="24"/>
          <w:u w:val="single"/>
        </w:rPr>
        <w:t>, siendo que dicho crédito y garantía hipotecaria, SE TRATA DEL MISMO MATERIA DEL PRESENTE JUICIO.</w:t>
      </w:r>
    </w:p>
    <w:p w:rsidR="009161BB" w:rsidRDefault="009161BB" w:rsidP="00DF3A4F">
      <w:pPr>
        <w:spacing w:after="0" w:line="240" w:lineRule="auto"/>
        <w:jc w:val="both"/>
        <w:rPr>
          <w:rFonts w:ascii="Arial" w:hAnsi="Arial" w:cs="Arial"/>
          <w:sz w:val="24"/>
          <w:szCs w:val="24"/>
        </w:rPr>
      </w:pPr>
    </w:p>
    <w:p w:rsidR="009161BB" w:rsidRPr="002B3F29" w:rsidRDefault="009161BB" w:rsidP="00DF3A4F">
      <w:pPr>
        <w:spacing w:after="0" w:line="240" w:lineRule="auto"/>
        <w:jc w:val="both"/>
        <w:rPr>
          <w:rFonts w:ascii="Arial" w:hAnsi="Arial" w:cs="Arial"/>
          <w:b/>
          <w:sz w:val="24"/>
          <w:szCs w:val="24"/>
          <w:u w:val="single"/>
        </w:rPr>
      </w:pPr>
      <w:r>
        <w:rPr>
          <w:rFonts w:ascii="Arial" w:hAnsi="Arial" w:cs="Arial"/>
          <w:sz w:val="24"/>
          <w:szCs w:val="24"/>
        </w:rPr>
        <w:tab/>
        <w:t xml:space="preserve">En efecto, Bancomer S.A. hoy nuestra representada, demandó en la vía especial hipotecaria a la hoy actora, </w:t>
      </w:r>
      <w:r w:rsidRPr="002B3F29">
        <w:rPr>
          <w:rFonts w:ascii="Arial" w:hAnsi="Arial" w:cs="Arial"/>
          <w:b/>
          <w:sz w:val="24"/>
          <w:szCs w:val="24"/>
          <w:u w:val="single"/>
        </w:rPr>
        <w:t xml:space="preserve">entre otras cosas el vencimiento anticipado del plazo para el pago del crédito concedido en el documento base de la presente acción; juicio que como se acredita con las copias certificadas aludidas, resultó procedente y se condenó a la demandada hoy actora, al pago de diversas cantidades y en caso de no hacerlo, se procedería al trance y remate del inmueble objeto de hipoteca (que es el mismo del presente juicio); recalcando que la parte actora en el juicio hipotecario hoy nuestra poderdante, se ADJUDICÓ EN REMATE JUDICIAL, EL INMUEBLE OBJETO DEL PRESENTE JUICIO, SIENDO QUE LA SENTENCIA DE APROBACIÓN DE ADJUDICACIÓN </w:t>
      </w:r>
      <w:r w:rsidRPr="002B3F29">
        <w:rPr>
          <w:rFonts w:ascii="Arial" w:hAnsi="Arial" w:cs="Arial"/>
          <w:b/>
          <w:sz w:val="24"/>
          <w:szCs w:val="24"/>
          <w:u w:val="single"/>
        </w:rPr>
        <w:lastRenderedPageBreak/>
        <w:t>DICTADA EN DICHO JUICIO ESPECIAL HIPOTECARIO, SE ENCUENTRA FIRME.</w:t>
      </w:r>
    </w:p>
    <w:p w:rsidR="009161BB" w:rsidRDefault="009161BB" w:rsidP="00DF3A4F">
      <w:pPr>
        <w:spacing w:after="0" w:line="240" w:lineRule="auto"/>
        <w:jc w:val="both"/>
        <w:rPr>
          <w:rFonts w:ascii="Arial" w:hAnsi="Arial" w:cs="Arial"/>
          <w:sz w:val="24"/>
          <w:szCs w:val="24"/>
        </w:rPr>
      </w:pPr>
    </w:p>
    <w:p w:rsidR="009161BB" w:rsidRDefault="009161BB" w:rsidP="00DF3A4F">
      <w:pPr>
        <w:spacing w:after="0" w:line="240" w:lineRule="auto"/>
        <w:jc w:val="both"/>
        <w:rPr>
          <w:rFonts w:ascii="Arial" w:hAnsi="Arial" w:cs="Arial"/>
          <w:sz w:val="24"/>
          <w:szCs w:val="24"/>
        </w:rPr>
      </w:pPr>
      <w:r>
        <w:rPr>
          <w:rFonts w:ascii="Arial" w:hAnsi="Arial" w:cs="Arial"/>
          <w:sz w:val="24"/>
          <w:szCs w:val="24"/>
        </w:rPr>
        <w:tab/>
        <w:t xml:space="preserve">Es de suma importancia hacer notar a su Señoría, que la hoy actora, </w:t>
      </w:r>
      <w:r w:rsidRPr="002B3F29">
        <w:rPr>
          <w:rFonts w:ascii="Arial" w:hAnsi="Arial" w:cs="Arial"/>
          <w:b/>
          <w:sz w:val="24"/>
          <w:szCs w:val="24"/>
        </w:rPr>
        <w:t>SI COMPARECIÓ EN EL JUICIO ESPECIAL HIPOTECARIO Y SE DEFENDIÓ EN LA FORMA QUE CONSIDERÓ CORRECTO</w:t>
      </w:r>
      <w:r>
        <w:rPr>
          <w:rFonts w:ascii="Arial" w:hAnsi="Arial" w:cs="Arial"/>
          <w:sz w:val="24"/>
          <w:szCs w:val="24"/>
        </w:rPr>
        <w:t>, por lo que no puede ahora venir a demandar la prescripción negativa cuando no ha transcurrido el plazo de 10 años que la legislación civil aplicable requiere para la procedencia de dicha figura.</w:t>
      </w:r>
    </w:p>
    <w:p w:rsidR="009161BB" w:rsidRDefault="009161BB" w:rsidP="00DF3A4F">
      <w:pPr>
        <w:spacing w:after="0" w:line="240" w:lineRule="auto"/>
        <w:jc w:val="both"/>
        <w:rPr>
          <w:rFonts w:ascii="Arial" w:hAnsi="Arial" w:cs="Arial"/>
          <w:sz w:val="24"/>
          <w:szCs w:val="24"/>
        </w:rPr>
      </w:pPr>
    </w:p>
    <w:p w:rsidR="009161BB" w:rsidRDefault="009161BB" w:rsidP="00DF3A4F">
      <w:pPr>
        <w:spacing w:after="0" w:line="240" w:lineRule="auto"/>
        <w:jc w:val="both"/>
        <w:rPr>
          <w:rFonts w:ascii="Arial" w:hAnsi="Arial" w:cs="Arial"/>
          <w:sz w:val="24"/>
          <w:szCs w:val="24"/>
        </w:rPr>
      </w:pPr>
    </w:p>
    <w:p w:rsidR="009161BB" w:rsidRDefault="009161BB" w:rsidP="00DF3A4F">
      <w:pPr>
        <w:spacing w:after="0" w:line="240" w:lineRule="auto"/>
        <w:jc w:val="both"/>
        <w:rPr>
          <w:rFonts w:ascii="Arial" w:hAnsi="Arial" w:cs="Arial"/>
          <w:sz w:val="24"/>
          <w:szCs w:val="24"/>
        </w:rPr>
      </w:pPr>
      <w:r>
        <w:rPr>
          <w:rFonts w:ascii="Arial" w:hAnsi="Arial" w:cs="Arial"/>
          <w:sz w:val="24"/>
          <w:szCs w:val="24"/>
        </w:rPr>
        <w:tab/>
        <w:t>Derivado de lo anterior, tenemos que el plazo de 10 años para que opere la prescripción que la hoy actora demanda, quedó INTERRUMPIDO DESDE LA FECHA DE PRESENTACIÓN DE LA DEMANDA DEL JUICIO ESPECIAL HIPOTECARIA YA REFERIDO A LO LARGO DEL PRESENTE LIBELO, SIENDO ÉSTA EN EL MES DE ENERO DEL AÑO 2000, Y AL HABER RESULTADO FUNDADO Y PROCEDENTE DICHO JUICIO HIPOTECARIO, NO FUE POSIBLE VOLVIERA A INICIARSE EL CÓMPUTO PARA LA PRESCRIPCIÓN NEGATIVA POR INCUMPLIMIENTO DE LAS OBLIGACIONES DE PAGO POR</w:t>
      </w:r>
      <w:r w:rsidR="00703CE5">
        <w:rPr>
          <w:rFonts w:ascii="Arial" w:hAnsi="Arial" w:cs="Arial"/>
          <w:sz w:val="24"/>
          <w:szCs w:val="24"/>
        </w:rPr>
        <w:t xml:space="preserve"> PARTE DE LA HOY ACTORA, amén de que como se ha mencionado, </w:t>
      </w:r>
      <w:r w:rsidR="00703CE5" w:rsidRPr="002B3F29">
        <w:rPr>
          <w:rFonts w:ascii="Arial" w:hAnsi="Arial" w:cs="Arial"/>
          <w:b/>
          <w:sz w:val="24"/>
          <w:szCs w:val="24"/>
          <w:u w:val="single"/>
        </w:rPr>
        <w:t>el inmueble objeto de hipoteca y base de la presente acción, ha sido adjudicado a favor de Bancomer S.A Institución de Banca Múltiple, Grupo Financiero (hoy nuestra representada),</w:t>
      </w:r>
      <w:r w:rsidR="00703CE5">
        <w:rPr>
          <w:rFonts w:ascii="Arial" w:hAnsi="Arial" w:cs="Arial"/>
          <w:sz w:val="24"/>
          <w:szCs w:val="24"/>
        </w:rPr>
        <w:t xml:space="preserve"> tal y como se desprende del juego de copias certificadas que en su momento se exhibirán del juicio especial hipotecario referido a lo largo del presente escrito y en específico, con la Sentencia Interlocutoria de aprobación de remate de fecha 24 de octubre de 2003, misma que forma parte de las copias certificadas antes mencionadas.</w:t>
      </w:r>
    </w:p>
    <w:p w:rsidR="00703CE5" w:rsidRDefault="00703CE5" w:rsidP="00DF3A4F">
      <w:pPr>
        <w:spacing w:after="0" w:line="240" w:lineRule="auto"/>
        <w:jc w:val="both"/>
        <w:rPr>
          <w:rFonts w:ascii="Arial" w:hAnsi="Arial" w:cs="Arial"/>
          <w:sz w:val="24"/>
          <w:szCs w:val="24"/>
        </w:rPr>
      </w:pPr>
    </w:p>
    <w:p w:rsidR="00F35C51" w:rsidRDefault="00F35C51" w:rsidP="00F35C51">
      <w:pPr>
        <w:spacing w:after="0" w:line="240" w:lineRule="auto"/>
        <w:jc w:val="both"/>
        <w:rPr>
          <w:rFonts w:ascii="Arial" w:hAnsi="Arial" w:cs="Arial"/>
          <w:sz w:val="24"/>
          <w:szCs w:val="24"/>
        </w:rPr>
      </w:pPr>
      <w:r>
        <w:rPr>
          <w:rFonts w:ascii="Arial" w:hAnsi="Arial" w:cs="Arial"/>
          <w:sz w:val="24"/>
          <w:szCs w:val="24"/>
        </w:rPr>
        <w:tab/>
        <w:t xml:space="preserve">Lo anterior, se acreditara de forma fehaciente, con las copias certificadas del juicio especial hipotecario referido en líneas anteriores, mismas que exhibiremos con posterioridad, toda vez que bajo protesta de decir verdad, nuestra representada a la fecha no cuenta con las mismas, sin embargo, ya han sido solicitadas al Juzgado 3 Civil del Distrito Federal, tal y como lo acreditamos con los acuses con sello de oficialía de dicho Juzgado, mismos que adjuntamos al presente escrito en originales como </w:t>
      </w:r>
      <w:r w:rsidRPr="001773FB">
        <w:rPr>
          <w:rFonts w:ascii="Arial" w:hAnsi="Arial" w:cs="Arial"/>
          <w:b/>
          <w:sz w:val="24"/>
          <w:szCs w:val="24"/>
        </w:rPr>
        <w:t>ANEXO 2 y 3</w:t>
      </w:r>
      <w:r>
        <w:rPr>
          <w:rFonts w:ascii="Arial" w:hAnsi="Arial" w:cs="Arial"/>
          <w:sz w:val="24"/>
          <w:szCs w:val="24"/>
        </w:rPr>
        <w:t>.</w:t>
      </w:r>
    </w:p>
    <w:p w:rsidR="002B3F29" w:rsidRPr="004F768C" w:rsidRDefault="002B3F29" w:rsidP="00F35C51">
      <w:pPr>
        <w:spacing w:after="0" w:line="240" w:lineRule="auto"/>
        <w:jc w:val="both"/>
        <w:rPr>
          <w:rFonts w:ascii="Arial" w:hAnsi="Arial" w:cs="Arial"/>
          <w:b/>
          <w:sz w:val="24"/>
          <w:szCs w:val="24"/>
          <w:u w:val="single"/>
        </w:rPr>
      </w:pPr>
    </w:p>
    <w:p w:rsidR="002B3F29" w:rsidRPr="004F768C" w:rsidRDefault="002B3F29" w:rsidP="00F35C51">
      <w:pPr>
        <w:spacing w:after="0" w:line="240" w:lineRule="auto"/>
        <w:jc w:val="both"/>
        <w:rPr>
          <w:rFonts w:ascii="Arial" w:hAnsi="Arial" w:cs="Arial"/>
          <w:b/>
          <w:sz w:val="24"/>
          <w:szCs w:val="24"/>
          <w:u w:val="single"/>
        </w:rPr>
      </w:pPr>
      <w:r w:rsidRPr="004F768C">
        <w:rPr>
          <w:rFonts w:ascii="Arial" w:hAnsi="Arial" w:cs="Arial"/>
          <w:b/>
          <w:sz w:val="24"/>
          <w:szCs w:val="24"/>
          <w:u w:val="single"/>
        </w:rPr>
        <w:tab/>
        <w:t>A mayor abundamiento, la prescripción que reclama la actora, NISIQUIERA COMENZÓ A CORRER, YA QUE LA MISMA REFIERE QUE COMENSÓ A PARTIR DEL 2 DE AGOSTO DEL 2003, SIENDO QUE EN EL AÑO 2000, ESTO ES 3 AÑOS ANTES DE LA SUPUESTA FECHA DE INICIO DEL PLAZO DE LA PRESCRIPCIÓN QUE DEMANDA LA ACCIONANTE, SE LE DEMANDÓ EN LA VÍA ESPECIAL HIPOTECARIA POR INCUMPLIMIENTO EN EL PAGO DE SUS OBLIGACIONES DERIVADAS DEL CONTRATO DE APERTURA DE CRÉDITO</w:t>
      </w:r>
      <w:r w:rsidR="004F768C" w:rsidRPr="004F768C">
        <w:rPr>
          <w:rFonts w:ascii="Arial" w:hAnsi="Arial" w:cs="Arial"/>
          <w:b/>
          <w:sz w:val="24"/>
          <w:szCs w:val="24"/>
          <w:u w:val="single"/>
        </w:rPr>
        <w:t>, SIENDO QUE DICHO JUICIO FUE PROCEDENTE AL GRADO DE QUE EL INMUEBLE OBJETO DEL PRESENTE JUICIO, FUE ADJUDICADO A BANCOMER S.A. HOY NUESTRA REPRESENTADA, POR LO QUE A LA FECHA, LA HOY ACTORA NO ES LA PROPIETARIA DE DICHO INMUEBLE, AMÉN DE QUE SE DECLARÓ EL VENCIMIENTO ANTICIPADO DEL PLAZO PARA EL CUMPLIMIENTO DEL PAGO DEL CRÉDITO Y ACCESORIOS.</w:t>
      </w:r>
    </w:p>
    <w:p w:rsidR="00F35C51" w:rsidRDefault="00F35C51" w:rsidP="00F35C51">
      <w:pPr>
        <w:spacing w:after="0" w:line="240" w:lineRule="auto"/>
        <w:jc w:val="both"/>
        <w:rPr>
          <w:rFonts w:ascii="Arial" w:hAnsi="Arial" w:cs="Arial"/>
          <w:sz w:val="24"/>
          <w:szCs w:val="24"/>
        </w:rPr>
      </w:pPr>
    </w:p>
    <w:p w:rsidR="00F35C51" w:rsidRDefault="00F35C51" w:rsidP="00DF3A4F">
      <w:pPr>
        <w:spacing w:after="0" w:line="240" w:lineRule="auto"/>
        <w:jc w:val="both"/>
        <w:rPr>
          <w:rFonts w:ascii="Arial" w:hAnsi="Arial" w:cs="Arial"/>
          <w:sz w:val="24"/>
          <w:szCs w:val="24"/>
        </w:rPr>
      </w:pPr>
    </w:p>
    <w:p w:rsidR="00703CE5" w:rsidRDefault="00703CE5" w:rsidP="00DF3A4F">
      <w:pPr>
        <w:spacing w:after="0" w:line="240" w:lineRule="auto"/>
        <w:jc w:val="both"/>
        <w:rPr>
          <w:rFonts w:ascii="Arial" w:hAnsi="Arial" w:cs="Arial"/>
          <w:sz w:val="24"/>
          <w:szCs w:val="24"/>
        </w:rPr>
      </w:pPr>
      <w:r>
        <w:rPr>
          <w:rFonts w:ascii="Arial" w:hAnsi="Arial" w:cs="Arial"/>
          <w:sz w:val="24"/>
          <w:szCs w:val="24"/>
        </w:rPr>
        <w:tab/>
        <w:t>Por lo anterior, deberá de declarase improcedentes e infundadas todas y cada una de las prestaciones reclamadas por nuestra contraria en el presente juicio, debiendo en consecuencia, condenar a la accionante al pago de gastos y costas a favor de nuestra representada.</w:t>
      </w:r>
    </w:p>
    <w:p w:rsidR="00DF3A4F" w:rsidRDefault="00DF3A4F" w:rsidP="00DF3A4F">
      <w:pPr>
        <w:spacing w:after="0" w:line="240" w:lineRule="auto"/>
        <w:jc w:val="both"/>
        <w:rPr>
          <w:rFonts w:ascii="Arial" w:hAnsi="Arial" w:cs="Arial"/>
          <w:sz w:val="24"/>
          <w:szCs w:val="24"/>
        </w:rPr>
      </w:pPr>
    </w:p>
    <w:p w:rsidR="00DF3A4F" w:rsidRDefault="00DF3A4F" w:rsidP="00DF3A4F">
      <w:pPr>
        <w:spacing w:after="0" w:line="240" w:lineRule="auto"/>
        <w:jc w:val="both"/>
        <w:rPr>
          <w:rFonts w:ascii="Arial" w:hAnsi="Arial" w:cs="Arial"/>
          <w:sz w:val="24"/>
          <w:szCs w:val="24"/>
        </w:rPr>
      </w:pPr>
    </w:p>
    <w:p w:rsidR="00DF3A4F" w:rsidRDefault="00DF3A4F" w:rsidP="00DF3A4F">
      <w:pPr>
        <w:spacing w:after="0" w:line="240" w:lineRule="auto"/>
        <w:jc w:val="both"/>
        <w:rPr>
          <w:rFonts w:ascii="Arial" w:hAnsi="Arial" w:cs="Arial"/>
          <w:sz w:val="24"/>
          <w:szCs w:val="24"/>
        </w:rPr>
      </w:pPr>
    </w:p>
    <w:p w:rsidR="00F01788" w:rsidRDefault="00F01788" w:rsidP="00112C38">
      <w:pPr>
        <w:spacing w:after="0" w:line="240" w:lineRule="auto"/>
        <w:jc w:val="both"/>
        <w:rPr>
          <w:rFonts w:ascii="Arial" w:hAnsi="Arial" w:cs="Arial"/>
          <w:sz w:val="24"/>
          <w:szCs w:val="24"/>
        </w:rPr>
      </w:pPr>
    </w:p>
    <w:p w:rsidR="00F01788" w:rsidRPr="004F768C" w:rsidRDefault="00F01788" w:rsidP="00112C38">
      <w:pPr>
        <w:spacing w:after="0" w:line="240" w:lineRule="auto"/>
        <w:jc w:val="both"/>
        <w:rPr>
          <w:rFonts w:ascii="Arial" w:hAnsi="Arial" w:cs="Arial"/>
          <w:b/>
          <w:sz w:val="24"/>
          <w:szCs w:val="24"/>
        </w:rPr>
      </w:pPr>
      <w:r>
        <w:rPr>
          <w:rFonts w:ascii="Arial" w:hAnsi="Arial" w:cs="Arial"/>
          <w:sz w:val="24"/>
          <w:szCs w:val="24"/>
        </w:rPr>
        <w:tab/>
      </w:r>
      <w:r w:rsidRPr="00B35C9D">
        <w:rPr>
          <w:rFonts w:ascii="Arial" w:hAnsi="Arial" w:cs="Arial"/>
          <w:b/>
          <w:sz w:val="24"/>
          <w:szCs w:val="24"/>
        </w:rPr>
        <w:t>3.- LA EXCEPCIÓN DE IMPROCEDENCIA DE LA ACCIÓN.-</w:t>
      </w:r>
      <w:r>
        <w:rPr>
          <w:rFonts w:ascii="Arial" w:hAnsi="Arial" w:cs="Arial"/>
          <w:sz w:val="24"/>
          <w:szCs w:val="24"/>
        </w:rPr>
        <w:t xml:space="preserve"> Consistente en que la acción ejercitada por la actora, resulta improcedente e infundada, ya que en primer lugar, funda su demanda sobre</w:t>
      </w:r>
      <w:r w:rsidRPr="004F768C">
        <w:rPr>
          <w:rFonts w:ascii="Arial" w:hAnsi="Arial" w:cs="Arial"/>
          <w:b/>
          <w:sz w:val="24"/>
          <w:szCs w:val="24"/>
        </w:rPr>
        <w:t xml:space="preserve"> hechos que NO acredita de ninguna manera tales como es el supuesto caso de que se le concedió un crédito por </w:t>
      </w:r>
      <w:r w:rsidRPr="004F768C">
        <w:rPr>
          <w:rFonts w:ascii="Arial" w:hAnsi="Arial" w:cs="Arial"/>
          <w:b/>
          <w:sz w:val="24"/>
          <w:szCs w:val="24"/>
        </w:rPr>
        <w:lastRenderedPageBreak/>
        <w:t>la cantidad de $195,658.50 mismo que supuestamente consta en la escritura pública número 66,578; sin embargo, en dicha escritura NO consta ningún contrato de apertura de crédito con garantía hipotecaria, así como TAMPOCO EXISTE DOCUMENTO O PRUEBA ALGUNA QUE ACREDITE LA EXISTENCIA DE UN CRÉDITO CON GARANTÍA HIPOTECARIA POR LA CANTIDAD DE $195,658.50.</w:t>
      </w:r>
    </w:p>
    <w:p w:rsidR="00F01788" w:rsidRDefault="00F01788" w:rsidP="00112C38">
      <w:pPr>
        <w:spacing w:after="0" w:line="240" w:lineRule="auto"/>
        <w:jc w:val="both"/>
        <w:rPr>
          <w:rFonts w:ascii="Arial" w:hAnsi="Arial" w:cs="Arial"/>
          <w:sz w:val="24"/>
          <w:szCs w:val="24"/>
        </w:rPr>
      </w:pPr>
    </w:p>
    <w:p w:rsidR="004F768C" w:rsidRPr="004F768C" w:rsidRDefault="004F768C" w:rsidP="004F768C">
      <w:pPr>
        <w:spacing w:after="0" w:line="240" w:lineRule="auto"/>
        <w:jc w:val="both"/>
        <w:rPr>
          <w:rFonts w:ascii="Arial" w:hAnsi="Arial" w:cs="Arial"/>
          <w:b/>
          <w:sz w:val="24"/>
          <w:szCs w:val="24"/>
          <w:u w:val="single"/>
        </w:rPr>
      </w:pPr>
      <w:r>
        <w:rPr>
          <w:rFonts w:ascii="Arial" w:hAnsi="Arial" w:cs="Arial"/>
          <w:sz w:val="24"/>
          <w:szCs w:val="24"/>
        </w:rPr>
        <w:tab/>
        <w:t>Por otra parte,</w:t>
      </w:r>
      <w:r w:rsidRPr="004F768C">
        <w:rPr>
          <w:rFonts w:ascii="Arial" w:hAnsi="Arial" w:cs="Arial"/>
          <w:b/>
          <w:sz w:val="24"/>
          <w:szCs w:val="24"/>
          <w:u w:val="single"/>
        </w:rPr>
        <w:t xml:space="preserve"> la prescripción que reclama la actora, NISIQUIERA COMENZÓ A CORRER, YA QUE LA MISMA REFIERE QUE COMENSÓ A PARTIR DEL 2 DE AGOSTO DEL 2003, SIENDO QUE EN EL AÑO 2000, ESTO ES 3 AÑOS ANTES DE LA SUPUESTA FECHA DE INICIO DEL PLAZO DE LA PRESCRIPCIÓN QUE DEMANDA LA ACCIONANTE, SE LE DEMANDÓ EN LA VÍA ESPECIAL HIPOTECARIA POR INCUMPLIMIENTO EN EL PAGO DE SUS OBLIGACIONES DERIVADAS DEL CONTRATO DE APERTURA DE CRÉDITO, SIENDO QUE DICHO JUICIO FUE PROCEDENTE AL GRADO DE QUE EL INMUEBLE OBJETO DEL PRESENTE JUICIO, FUE ADJUDICADO A BANCOMER S.A. HOY NUESTRA REPRESENTADA, POR LO QUE A LA FECHA, LA HOY ACTORA NO ES LA PROPIETARIA DE DICHO INMUEBLE, AMÉN DE QUE SE DECLARÓ EL VENCIMIENTO ANTICIPADO DEL PLAZO PARA EL CUMPLIMIENTO DEL PAGO DEL CRÉDITO Y ACCESORIOS.</w:t>
      </w:r>
    </w:p>
    <w:p w:rsidR="004F768C" w:rsidRDefault="004F768C" w:rsidP="00112C38">
      <w:pPr>
        <w:spacing w:after="0" w:line="240" w:lineRule="auto"/>
        <w:jc w:val="both"/>
        <w:rPr>
          <w:rFonts w:ascii="Arial" w:hAnsi="Arial" w:cs="Arial"/>
          <w:sz w:val="24"/>
          <w:szCs w:val="24"/>
        </w:rPr>
      </w:pPr>
    </w:p>
    <w:p w:rsidR="004F768C" w:rsidRDefault="004F768C" w:rsidP="00112C38">
      <w:pPr>
        <w:spacing w:after="0" w:line="240" w:lineRule="auto"/>
        <w:jc w:val="both"/>
        <w:rPr>
          <w:rFonts w:ascii="Arial" w:hAnsi="Arial" w:cs="Arial"/>
          <w:sz w:val="24"/>
          <w:szCs w:val="24"/>
        </w:rPr>
      </w:pPr>
    </w:p>
    <w:p w:rsidR="00122B0C" w:rsidRDefault="00F01788" w:rsidP="00112C38">
      <w:pPr>
        <w:spacing w:after="0" w:line="240" w:lineRule="auto"/>
        <w:jc w:val="both"/>
        <w:rPr>
          <w:rFonts w:ascii="Arial" w:hAnsi="Arial" w:cs="Arial"/>
          <w:sz w:val="24"/>
          <w:szCs w:val="24"/>
        </w:rPr>
      </w:pPr>
      <w:r>
        <w:rPr>
          <w:rFonts w:ascii="Arial" w:hAnsi="Arial" w:cs="Arial"/>
          <w:sz w:val="24"/>
          <w:szCs w:val="24"/>
        </w:rPr>
        <w:tab/>
        <w:t xml:space="preserve">Ahora bien y con independencia de lo anteriormente manifestado, la acción intentada por la accionante es improcedente, ya que contrario a lo manifestado por ésta, NO ha transcurrido el pazo de 10 años para </w:t>
      </w:r>
      <w:r w:rsidR="00122B0C">
        <w:rPr>
          <w:rFonts w:ascii="Arial" w:hAnsi="Arial" w:cs="Arial"/>
          <w:sz w:val="24"/>
          <w:szCs w:val="24"/>
        </w:rPr>
        <w:t>q</w:t>
      </w:r>
      <w:r>
        <w:rPr>
          <w:rFonts w:ascii="Arial" w:hAnsi="Arial" w:cs="Arial"/>
          <w:sz w:val="24"/>
          <w:szCs w:val="24"/>
        </w:rPr>
        <w:t xml:space="preserve">ue opere la prescripción negativa </w:t>
      </w:r>
    </w:p>
    <w:p w:rsidR="00122B0C" w:rsidRDefault="00F01788" w:rsidP="00122B0C">
      <w:pPr>
        <w:spacing w:after="0" w:line="240" w:lineRule="auto"/>
        <w:jc w:val="both"/>
        <w:rPr>
          <w:rFonts w:ascii="Arial" w:hAnsi="Arial" w:cs="Arial"/>
          <w:sz w:val="24"/>
          <w:szCs w:val="24"/>
        </w:rPr>
      </w:pPr>
      <w:r>
        <w:rPr>
          <w:rFonts w:ascii="Arial" w:hAnsi="Arial" w:cs="Arial"/>
          <w:sz w:val="24"/>
          <w:szCs w:val="24"/>
        </w:rPr>
        <w:t xml:space="preserve">a su favor, ya que como lo dispone el artículo </w:t>
      </w:r>
      <w:r w:rsidR="00122B0C">
        <w:rPr>
          <w:rFonts w:ascii="Arial" w:hAnsi="Arial" w:cs="Arial"/>
          <w:sz w:val="24"/>
          <w:szCs w:val="24"/>
        </w:rPr>
        <w:t xml:space="preserve">1168 fracción II y 1175 del Código Civil para el Distrito Federal, la prescripción se interrumpe por la interposición de la demanda notificada al deudor y en el caso concreto, como se ha precisado anteriormente, Bancomer S.A. hoy nuestra representada, interpuso en el año 2000, demanda en la vía especial hipotecaria, por ende, a partir de esa fecha se INTERRUMPIÓ la prescripción y por ende, resulta FALSO Y CONTRARIO A DERECHO LO REFERIDO POR LA ACTORA REFERENTE A QUE </w:t>
      </w:r>
      <w:r w:rsidR="00C446EF">
        <w:rPr>
          <w:rFonts w:ascii="Arial" w:hAnsi="Arial" w:cs="Arial"/>
          <w:sz w:val="24"/>
          <w:szCs w:val="24"/>
        </w:rPr>
        <w:t>HAN TRANSCURRIDO MÁS DE 10 AÑOS, YA QUE LA HOY ACTORA REFIERE QUE EL TÉRMINO DE LA PRESCRIPCIÓN QUE DEMANDA, COMENZÓ A CONTARSE DESDE EL 2 DE AGOSTO DE 2003 Y COMO YA SE HA MENCIONADO, EN EL AÑO 2000, ESTO ES 3 AÑOS ANTES DE QUE INICIARA EL SUPUESTO COMPUTO DE LA PRESCRIBCIÓN, BANCOMER S.A. INTERPUSO EL JUICIO ESPECIAL HIPOTECARIO, SIENDO LA ACTORA DEBIDAMENTE EMPLAZADA EN DICHO JUICIO Y HABIENDO LA MISMA COMPARECIDO AL LITIGIO EN COMENTO, POR LO QUE ES ABSURDO PENSAR QUE SIQUIERA INICIÓ EL COMPUTO DE LA PRESCRIPCIÓN.</w:t>
      </w:r>
    </w:p>
    <w:p w:rsidR="00122B0C" w:rsidRDefault="00122B0C" w:rsidP="00112C38">
      <w:pPr>
        <w:spacing w:after="0" w:line="240" w:lineRule="auto"/>
        <w:jc w:val="both"/>
        <w:rPr>
          <w:rFonts w:ascii="Arial" w:hAnsi="Arial" w:cs="Arial"/>
          <w:sz w:val="24"/>
          <w:szCs w:val="24"/>
        </w:rPr>
      </w:pPr>
    </w:p>
    <w:p w:rsidR="00122B0C" w:rsidRPr="001773FB" w:rsidRDefault="00122B0C" w:rsidP="00122B0C">
      <w:pPr>
        <w:spacing w:after="0" w:line="240" w:lineRule="auto"/>
        <w:jc w:val="both"/>
        <w:rPr>
          <w:rFonts w:ascii="Arial" w:hAnsi="Arial" w:cs="Arial"/>
          <w:b/>
          <w:sz w:val="24"/>
          <w:szCs w:val="24"/>
          <w:u w:val="single"/>
        </w:rPr>
      </w:pPr>
      <w:r>
        <w:rPr>
          <w:rFonts w:ascii="Arial" w:hAnsi="Arial" w:cs="Arial"/>
          <w:sz w:val="24"/>
          <w:szCs w:val="24"/>
        </w:rPr>
        <w:tab/>
        <w:t>En efecto, resulta FALSO el hecho de que supuestamente</w:t>
      </w:r>
      <w:r w:rsidR="00C446EF">
        <w:rPr>
          <w:rFonts w:ascii="Arial" w:hAnsi="Arial" w:cs="Arial"/>
          <w:sz w:val="24"/>
          <w:szCs w:val="24"/>
        </w:rPr>
        <w:t xml:space="preserve"> haya operado la prescripción</w:t>
      </w:r>
      <w:r>
        <w:rPr>
          <w:rFonts w:ascii="Arial" w:hAnsi="Arial" w:cs="Arial"/>
          <w:sz w:val="24"/>
          <w:szCs w:val="24"/>
        </w:rPr>
        <w:t xml:space="preserve"> negativa a que hace referencia, </w:t>
      </w:r>
      <w:r w:rsidRPr="001773FB">
        <w:rPr>
          <w:rFonts w:ascii="Arial" w:hAnsi="Arial" w:cs="Arial"/>
          <w:b/>
          <w:sz w:val="24"/>
          <w:szCs w:val="24"/>
          <w:u w:val="single"/>
        </w:rPr>
        <w:t>ya que como se acreditará a lo largo del presente juicio, Bancomer S.A. Institución de Banca Múltiple, Grupo Financiero</w:t>
      </w:r>
      <w:r>
        <w:rPr>
          <w:rFonts w:ascii="Arial" w:hAnsi="Arial" w:cs="Arial"/>
          <w:b/>
          <w:sz w:val="24"/>
          <w:szCs w:val="24"/>
          <w:u w:val="single"/>
        </w:rPr>
        <w:t xml:space="preserve"> (hoy nuestra representada)</w:t>
      </w:r>
      <w:r w:rsidRPr="001773FB">
        <w:rPr>
          <w:rFonts w:ascii="Arial" w:hAnsi="Arial" w:cs="Arial"/>
          <w:b/>
          <w:sz w:val="24"/>
          <w:szCs w:val="24"/>
          <w:u w:val="single"/>
        </w:rPr>
        <w:t xml:space="preserve">, en el mes de enero del año 2000, demando en la vía especial hipotecaria a la hoy actora entre otras prestaciones, la declaración del vencimiento anticipado del plazo convenido por falta de pago y cumplimiento oportuno de las obligaciones contraídas en el Contrato de Apertura de Crédito con Garantía Hipotecaria, celebrado entre Bancomer S.A. y la hoy demandada, siendo dicho contrato el que consta en la escritura pública número 66,580, de fecha 2 de agosto de 1993, pasada ante la fe del Notario Público número 98, actuando como asociado en el protocolo de la Notaría número 104, cuyo titular es el Licenciado Julio </w:t>
      </w:r>
      <w:proofErr w:type="spellStart"/>
      <w:r w:rsidRPr="001773FB">
        <w:rPr>
          <w:rFonts w:ascii="Arial" w:hAnsi="Arial" w:cs="Arial"/>
          <w:b/>
          <w:sz w:val="24"/>
          <w:szCs w:val="24"/>
          <w:u w:val="single"/>
        </w:rPr>
        <w:t>Sentíes</w:t>
      </w:r>
      <w:proofErr w:type="spellEnd"/>
      <w:r w:rsidRPr="001773FB">
        <w:rPr>
          <w:rFonts w:ascii="Arial" w:hAnsi="Arial" w:cs="Arial"/>
          <w:b/>
          <w:sz w:val="24"/>
          <w:szCs w:val="24"/>
          <w:u w:val="single"/>
        </w:rPr>
        <w:t xml:space="preserve"> García; escritura pública que obra en autos en copia certificada y que desde éste momento hacemos prueba de nuestra representada.</w:t>
      </w:r>
    </w:p>
    <w:p w:rsidR="00122B0C" w:rsidRDefault="00122B0C" w:rsidP="00122B0C">
      <w:pPr>
        <w:spacing w:after="0" w:line="240" w:lineRule="auto"/>
        <w:jc w:val="both"/>
        <w:rPr>
          <w:rFonts w:ascii="Arial" w:hAnsi="Arial" w:cs="Arial"/>
          <w:sz w:val="24"/>
          <w:szCs w:val="24"/>
        </w:rPr>
      </w:pPr>
    </w:p>
    <w:p w:rsidR="00122B0C" w:rsidRDefault="00122B0C" w:rsidP="00122B0C">
      <w:pPr>
        <w:spacing w:after="0" w:line="240" w:lineRule="auto"/>
        <w:jc w:val="both"/>
        <w:rPr>
          <w:rFonts w:ascii="Arial" w:hAnsi="Arial" w:cs="Arial"/>
          <w:sz w:val="24"/>
          <w:szCs w:val="24"/>
        </w:rPr>
      </w:pPr>
      <w:r>
        <w:rPr>
          <w:rFonts w:ascii="Arial" w:hAnsi="Arial" w:cs="Arial"/>
          <w:sz w:val="24"/>
          <w:szCs w:val="24"/>
        </w:rPr>
        <w:tab/>
        <w:t>El juicio especial hipotecario referido anteriormente, fue radicado en el Juzgado 3 –tercero- Civil del Distrito Federal, bajo el expediente número 05/2000.</w:t>
      </w:r>
    </w:p>
    <w:p w:rsidR="00122B0C" w:rsidRDefault="00122B0C" w:rsidP="00122B0C">
      <w:pPr>
        <w:spacing w:after="0" w:line="240" w:lineRule="auto"/>
        <w:jc w:val="both"/>
        <w:rPr>
          <w:rFonts w:ascii="Arial" w:hAnsi="Arial" w:cs="Arial"/>
          <w:sz w:val="24"/>
          <w:szCs w:val="24"/>
        </w:rPr>
      </w:pPr>
    </w:p>
    <w:p w:rsidR="00122B0C" w:rsidRPr="001773FB" w:rsidRDefault="00122B0C" w:rsidP="00122B0C">
      <w:pPr>
        <w:spacing w:after="0" w:line="240" w:lineRule="auto"/>
        <w:jc w:val="both"/>
        <w:rPr>
          <w:rFonts w:ascii="Arial" w:hAnsi="Arial" w:cs="Arial"/>
          <w:b/>
          <w:sz w:val="24"/>
          <w:szCs w:val="24"/>
          <w:u w:val="single"/>
        </w:rPr>
      </w:pPr>
      <w:r>
        <w:rPr>
          <w:rFonts w:ascii="Arial" w:hAnsi="Arial" w:cs="Arial"/>
          <w:sz w:val="24"/>
          <w:szCs w:val="24"/>
        </w:rPr>
        <w:tab/>
        <w:t xml:space="preserve">Asimismo, cabe precisar a su Señoría, que </w:t>
      </w:r>
      <w:r w:rsidRPr="001773FB">
        <w:rPr>
          <w:rFonts w:ascii="Arial" w:hAnsi="Arial" w:cs="Arial"/>
          <w:b/>
          <w:sz w:val="24"/>
          <w:szCs w:val="24"/>
          <w:u w:val="single"/>
        </w:rPr>
        <w:t xml:space="preserve">en dicho juicio especial hipotecario, a la fecha ya existe Sentencia Definitiva firme, misma que declaró </w:t>
      </w:r>
      <w:r w:rsidRPr="001773FB">
        <w:rPr>
          <w:rFonts w:ascii="Arial" w:hAnsi="Arial" w:cs="Arial"/>
          <w:b/>
          <w:sz w:val="24"/>
          <w:szCs w:val="24"/>
          <w:u w:val="single"/>
        </w:rPr>
        <w:lastRenderedPageBreak/>
        <w:t>procedente la acción intentada por Bancomer S.A. Institución de Banca Múltiple, Grupo Financiero (hoy Sólida Administradora de Portafolios S.A. de C.V. Sociedad Financiera de Objeto Múltiple, Entidad Regulada, Grupo Financiero Banorte), habiendo condenado a la hoy actora, al pago de diversas cantidades, así como se declaró el vencimiento anticipado del contrato de apertura de crédito con garantía hipotecaria que consta en la escritura pública referida en líneas anteriores.</w:t>
      </w:r>
    </w:p>
    <w:p w:rsidR="00122B0C" w:rsidRPr="001773FB" w:rsidRDefault="00122B0C" w:rsidP="00122B0C">
      <w:pPr>
        <w:spacing w:after="0" w:line="240" w:lineRule="auto"/>
        <w:jc w:val="both"/>
        <w:rPr>
          <w:rFonts w:ascii="Arial" w:hAnsi="Arial" w:cs="Arial"/>
          <w:b/>
          <w:sz w:val="24"/>
          <w:szCs w:val="24"/>
          <w:u w:val="single"/>
        </w:rPr>
      </w:pPr>
    </w:p>
    <w:p w:rsidR="00122B0C" w:rsidRDefault="00122B0C" w:rsidP="00122B0C">
      <w:pPr>
        <w:spacing w:after="0" w:line="240" w:lineRule="auto"/>
        <w:jc w:val="both"/>
        <w:rPr>
          <w:rFonts w:ascii="Arial" w:hAnsi="Arial" w:cs="Arial"/>
          <w:sz w:val="24"/>
          <w:szCs w:val="24"/>
        </w:rPr>
      </w:pPr>
      <w:r w:rsidRPr="001773FB">
        <w:rPr>
          <w:rFonts w:ascii="Arial" w:hAnsi="Arial" w:cs="Arial"/>
          <w:b/>
          <w:sz w:val="24"/>
          <w:szCs w:val="24"/>
          <w:u w:val="single"/>
        </w:rPr>
        <w:tab/>
        <w:t>De igual forma, en el juicio especial hipotecaria de referencia, ya se llevó a cabo el remate del bien inmueble objeto de hipoteca, mismo que fue adjudicado a favor de Bancomer S.A. Institución de Banca Múltiple, Grupo Financiero; siendo dicho inmueble el ubicado en la finca urbana marcada con el número 19 de la calle de Colegio Salesiano esquina con la calle Lago Catemaco y terreno que ocupa, lote 566, de la manzana sexta, de la Colonia Anáhuac (antes Santa Julia), Delegación Miguel Hidalgo en México Distrito Federal, siendo precisamente el mismo domicilio que refiere la hoy actora en su demanda; recalcando que a la fecha ya existe sentencia firme de aprobación de remate a favor de Bancomer S.A. Institución de Banca Múltiple, Grupo Financiero (hoy Sólida Administradora de Portafolios S.A. de C.V. Sociedad Financiera de Objeto Múltiple, Entidad Regulada, Grupo Financiero Banorte).</w:t>
      </w:r>
    </w:p>
    <w:p w:rsidR="00122B0C" w:rsidRDefault="00122B0C" w:rsidP="00122B0C">
      <w:pPr>
        <w:spacing w:after="0" w:line="240" w:lineRule="auto"/>
        <w:jc w:val="both"/>
        <w:rPr>
          <w:rFonts w:ascii="Arial" w:hAnsi="Arial" w:cs="Arial"/>
          <w:sz w:val="24"/>
          <w:szCs w:val="24"/>
        </w:rPr>
      </w:pPr>
    </w:p>
    <w:p w:rsidR="00122B0C" w:rsidRDefault="00122B0C" w:rsidP="00122B0C">
      <w:pPr>
        <w:spacing w:after="0" w:line="240" w:lineRule="auto"/>
        <w:jc w:val="both"/>
        <w:rPr>
          <w:rFonts w:ascii="Arial" w:hAnsi="Arial" w:cs="Arial"/>
          <w:sz w:val="24"/>
          <w:szCs w:val="24"/>
        </w:rPr>
      </w:pPr>
      <w:r>
        <w:rPr>
          <w:rFonts w:ascii="Arial" w:hAnsi="Arial" w:cs="Arial"/>
          <w:sz w:val="24"/>
          <w:szCs w:val="24"/>
        </w:rPr>
        <w:tab/>
        <w:t xml:space="preserve">Lo anterior, lo acreditaremos de forma fehaciente con las copias certificadas de todo lo actuado en el juicio especial hipotecario promovido por Bancomer S.A. Institución de Banca Múltiple, Grupo Financiero, en contra de Yolanda González Ordoñez, radicado en el Juzgado 3 Civil del Distrito Federal, bajo el expediente 05/2000, así como con los documentos exhibidos en la demanda inicial de dicho juicio; copias certificadas que exhibiremos con posterioridad, toda vez que bajo protesta de decir verdad, nuestra representada a la fecha no cuenta con las mismas, sin embargo, ya han sido solicitadas al Juzgado 3 Civil del Distrito Federal, tal y como lo acreditamos con los acuses con sello de oficialía de dicho Juzgado, mismos que adjuntamos al presente escrito en originales como </w:t>
      </w:r>
      <w:r w:rsidRPr="001773FB">
        <w:rPr>
          <w:rFonts w:ascii="Arial" w:hAnsi="Arial" w:cs="Arial"/>
          <w:b/>
          <w:sz w:val="24"/>
          <w:szCs w:val="24"/>
        </w:rPr>
        <w:t>ANEXO 2 y 3</w:t>
      </w:r>
      <w:r>
        <w:rPr>
          <w:rFonts w:ascii="Arial" w:hAnsi="Arial" w:cs="Arial"/>
          <w:sz w:val="24"/>
          <w:szCs w:val="24"/>
        </w:rPr>
        <w:t>.</w:t>
      </w:r>
    </w:p>
    <w:p w:rsidR="00122B0C" w:rsidRDefault="00122B0C" w:rsidP="00122B0C">
      <w:pPr>
        <w:spacing w:after="0" w:line="240" w:lineRule="auto"/>
        <w:jc w:val="both"/>
        <w:rPr>
          <w:rFonts w:ascii="Arial" w:hAnsi="Arial" w:cs="Arial"/>
          <w:sz w:val="24"/>
          <w:szCs w:val="24"/>
        </w:rPr>
      </w:pPr>
    </w:p>
    <w:p w:rsidR="00122B0C" w:rsidRDefault="00122B0C" w:rsidP="00122B0C">
      <w:pPr>
        <w:spacing w:after="0" w:line="240" w:lineRule="auto"/>
        <w:jc w:val="both"/>
        <w:rPr>
          <w:rFonts w:ascii="Arial" w:hAnsi="Arial" w:cs="Arial"/>
          <w:sz w:val="24"/>
          <w:szCs w:val="24"/>
        </w:rPr>
      </w:pPr>
    </w:p>
    <w:p w:rsidR="00122B0C" w:rsidRDefault="00122B0C" w:rsidP="00122B0C">
      <w:pPr>
        <w:spacing w:after="0" w:line="240" w:lineRule="auto"/>
        <w:jc w:val="both"/>
        <w:rPr>
          <w:rFonts w:ascii="Arial" w:hAnsi="Arial" w:cs="Arial"/>
          <w:sz w:val="24"/>
          <w:szCs w:val="24"/>
        </w:rPr>
      </w:pPr>
      <w:r>
        <w:rPr>
          <w:rFonts w:ascii="Arial" w:hAnsi="Arial" w:cs="Arial"/>
          <w:sz w:val="24"/>
          <w:szCs w:val="24"/>
        </w:rPr>
        <w:tab/>
      </w:r>
      <w:r w:rsidRPr="004F768C">
        <w:rPr>
          <w:rFonts w:ascii="Arial" w:hAnsi="Arial" w:cs="Arial"/>
          <w:b/>
          <w:sz w:val="24"/>
          <w:szCs w:val="24"/>
          <w:u w:val="single"/>
        </w:rPr>
        <w:t>AMÉN DE LO ANTERIOR, CABE PRECISAR QUE LA HOY ACTORA, COMPAREC</w:t>
      </w:r>
      <w:r w:rsidR="00B35C9D" w:rsidRPr="004F768C">
        <w:rPr>
          <w:rFonts w:ascii="Arial" w:hAnsi="Arial" w:cs="Arial"/>
          <w:b/>
          <w:sz w:val="24"/>
          <w:szCs w:val="24"/>
          <w:u w:val="single"/>
        </w:rPr>
        <w:t>IÓ Y DIO CONTESTACIÓN A LA DEMA</w:t>
      </w:r>
      <w:r w:rsidRPr="004F768C">
        <w:rPr>
          <w:rFonts w:ascii="Arial" w:hAnsi="Arial" w:cs="Arial"/>
          <w:b/>
          <w:sz w:val="24"/>
          <w:szCs w:val="24"/>
          <w:u w:val="single"/>
        </w:rPr>
        <w:t>NDA HIPOTECARIA REFERIDA EN PÁRRAFO ANTERIORES</w:t>
      </w:r>
      <w:r>
        <w:rPr>
          <w:rFonts w:ascii="Arial" w:hAnsi="Arial" w:cs="Arial"/>
          <w:sz w:val="24"/>
          <w:szCs w:val="24"/>
        </w:rPr>
        <w:t>, por lo que ahora no puede desconocer dicho juicio, denotando el dolo ,la falsedad y la mala fe con la que se conduce la accionante en el presente juicio.</w:t>
      </w:r>
    </w:p>
    <w:p w:rsidR="00122B0C" w:rsidRDefault="00122B0C" w:rsidP="00122B0C">
      <w:pPr>
        <w:spacing w:after="0" w:line="240" w:lineRule="auto"/>
        <w:jc w:val="both"/>
        <w:rPr>
          <w:rFonts w:ascii="Arial" w:hAnsi="Arial" w:cs="Arial"/>
          <w:sz w:val="24"/>
          <w:szCs w:val="24"/>
        </w:rPr>
      </w:pPr>
    </w:p>
    <w:p w:rsidR="00122B0C" w:rsidRDefault="00122B0C" w:rsidP="00122B0C">
      <w:pPr>
        <w:spacing w:after="0" w:line="240" w:lineRule="auto"/>
        <w:jc w:val="both"/>
        <w:rPr>
          <w:rFonts w:ascii="Arial" w:hAnsi="Arial" w:cs="Arial"/>
          <w:sz w:val="24"/>
          <w:szCs w:val="24"/>
        </w:rPr>
      </w:pPr>
    </w:p>
    <w:p w:rsidR="00122B0C" w:rsidRPr="004F768C" w:rsidRDefault="00122B0C" w:rsidP="00122B0C">
      <w:pPr>
        <w:spacing w:after="0" w:line="240" w:lineRule="auto"/>
        <w:jc w:val="both"/>
        <w:rPr>
          <w:rFonts w:ascii="Arial" w:hAnsi="Arial" w:cs="Arial"/>
          <w:b/>
          <w:sz w:val="24"/>
          <w:szCs w:val="24"/>
          <w:u w:val="single"/>
        </w:rPr>
      </w:pPr>
      <w:r>
        <w:rPr>
          <w:rFonts w:ascii="Arial" w:hAnsi="Arial" w:cs="Arial"/>
          <w:sz w:val="24"/>
          <w:szCs w:val="24"/>
        </w:rPr>
        <w:tab/>
      </w:r>
      <w:r w:rsidR="004F768C">
        <w:rPr>
          <w:rFonts w:ascii="Arial" w:hAnsi="Arial" w:cs="Arial"/>
          <w:sz w:val="24"/>
          <w:szCs w:val="24"/>
        </w:rPr>
        <w:t>De igual forma</w:t>
      </w:r>
      <w:r>
        <w:rPr>
          <w:rFonts w:ascii="Arial" w:hAnsi="Arial" w:cs="Arial"/>
          <w:sz w:val="24"/>
          <w:szCs w:val="24"/>
        </w:rPr>
        <w:t xml:space="preserve"> </w:t>
      </w:r>
      <w:r w:rsidRPr="004F768C">
        <w:rPr>
          <w:rFonts w:ascii="Arial" w:hAnsi="Arial" w:cs="Arial"/>
          <w:b/>
          <w:sz w:val="24"/>
          <w:szCs w:val="24"/>
          <w:u w:val="single"/>
        </w:rPr>
        <w:t>es IMPOSIBLE QUE OPERE LA PRESCRIPCIÓN NEGATIVA A FAVOR DE LA HOY ACTORA, YA QUE DERIVADO DEL JUICIO ESPECIAL HIPOTECARIO, SE ADJUDICÓ EL INMUEBLE OBJETO DE HIPOTECA, A FAVOR DE BANCOMER S.A. INSTITUCIÓN DE BANCA MÚLTIPLE, GRUPO FINANCIERO, HOY NUESTRA REPRESENTADA Y POR ENDE, DICHO INMUEBLE YA NO ES PROPIEDAD DE LA HOY ACTORA SINO DE NUESTRA REPRESENTADA, DERIVADO DE LA ADJUDICACIÓN VÍA REMATE QUE EXISTE EN DICHO JUICIO HIPOTECARIO.</w:t>
      </w:r>
    </w:p>
    <w:p w:rsidR="00122B0C" w:rsidRDefault="00122B0C" w:rsidP="00122B0C">
      <w:pPr>
        <w:spacing w:after="0" w:line="240" w:lineRule="auto"/>
        <w:jc w:val="both"/>
        <w:rPr>
          <w:rFonts w:ascii="Arial" w:hAnsi="Arial" w:cs="Arial"/>
          <w:sz w:val="24"/>
          <w:szCs w:val="24"/>
        </w:rPr>
      </w:pPr>
    </w:p>
    <w:p w:rsidR="00944539" w:rsidRDefault="00944539" w:rsidP="00122B0C">
      <w:pPr>
        <w:spacing w:after="0" w:line="240" w:lineRule="auto"/>
        <w:jc w:val="both"/>
        <w:rPr>
          <w:rFonts w:ascii="Arial" w:hAnsi="Arial" w:cs="Arial"/>
          <w:sz w:val="24"/>
          <w:szCs w:val="24"/>
        </w:rPr>
      </w:pPr>
    </w:p>
    <w:p w:rsidR="00944539" w:rsidRPr="004F768C" w:rsidRDefault="00C446EF" w:rsidP="00112C38">
      <w:pPr>
        <w:spacing w:after="0" w:line="240" w:lineRule="auto"/>
        <w:jc w:val="both"/>
        <w:rPr>
          <w:rFonts w:ascii="Arial" w:hAnsi="Arial" w:cs="Arial"/>
          <w:b/>
          <w:sz w:val="24"/>
          <w:szCs w:val="24"/>
          <w:u w:val="single"/>
        </w:rPr>
      </w:pPr>
      <w:r>
        <w:rPr>
          <w:rFonts w:ascii="Arial" w:hAnsi="Arial" w:cs="Arial"/>
          <w:sz w:val="24"/>
          <w:szCs w:val="24"/>
        </w:rPr>
        <w:tab/>
      </w:r>
      <w:r w:rsidRPr="00C446EF">
        <w:rPr>
          <w:rFonts w:ascii="Arial" w:hAnsi="Arial" w:cs="Arial"/>
          <w:b/>
          <w:sz w:val="24"/>
          <w:szCs w:val="24"/>
        </w:rPr>
        <w:t>4.- LA EXCEPCIÓN DE FALTA DE LEGITIMACIÓN ACTIVA.-</w:t>
      </w:r>
      <w:r w:rsidR="00944539">
        <w:rPr>
          <w:rFonts w:ascii="Arial" w:hAnsi="Arial" w:cs="Arial"/>
          <w:sz w:val="24"/>
          <w:szCs w:val="24"/>
        </w:rPr>
        <w:t xml:space="preserve"> Consistente en que la parte actora carece de legitimación tanto ad </w:t>
      </w:r>
      <w:proofErr w:type="spellStart"/>
      <w:r w:rsidR="00944539">
        <w:rPr>
          <w:rFonts w:ascii="Arial" w:hAnsi="Arial" w:cs="Arial"/>
          <w:sz w:val="24"/>
          <w:szCs w:val="24"/>
        </w:rPr>
        <w:t>causam</w:t>
      </w:r>
      <w:proofErr w:type="spellEnd"/>
      <w:r w:rsidR="00944539">
        <w:rPr>
          <w:rFonts w:ascii="Arial" w:hAnsi="Arial" w:cs="Arial"/>
          <w:sz w:val="24"/>
          <w:szCs w:val="24"/>
        </w:rPr>
        <w:t xml:space="preserve">, así como ad </w:t>
      </w:r>
      <w:proofErr w:type="spellStart"/>
      <w:r w:rsidR="00944539">
        <w:rPr>
          <w:rFonts w:ascii="Arial" w:hAnsi="Arial" w:cs="Arial"/>
          <w:sz w:val="24"/>
          <w:szCs w:val="24"/>
        </w:rPr>
        <w:t>procesum</w:t>
      </w:r>
      <w:proofErr w:type="spellEnd"/>
      <w:r w:rsidR="00944539">
        <w:rPr>
          <w:rFonts w:ascii="Arial" w:hAnsi="Arial" w:cs="Arial"/>
          <w:sz w:val="24"/>
          <w:szCs w:val="24"/>
        </w:rPr>
        <w:t xml:space="preserve"> para acudir en el presente juicio, ya que como se ha manifestado en el cuerpo del presente libelo y como se acredita con las copias certificadas de todo lo actuado en el juicio especial hipotecario promovido por Bancomer S.A. Institución de Banca Múltiple, Grupo Financiero, en contra de Yolanda González Ordoñez, radicado en el Juzgado 3 Civil del Distrito Federal, bajo el expediente 05/2000, así como con los documentos exhibidos en la demanda inicial de dicho juicio; copias certificadas que exhibiremos con posterioridad, toda vez que bajo protesta de decir verdad, nuestra representada a la fecha no cuenta con las mismas, sin embargo, ya han sido solicitadas al Juzgado 3 Civil del Distrito Federal, tal y como lo acreditamos </w:t>
      </w:r>
      <w:r w:rsidR="00944539">
        <w:rPr>
          <w:rFonts w:ascii="Arial" w:hAnsi="Arial" w:cs="Arial"/>
          <w:sz w:val="24"/>
          <w:szCs w:val="24"/>
        </w:rPr>
        <w:lastRenderedPageBreak/>
        <w:t xml:space="preserve">con los acuses con sello de oficialía de dicho Juzgado, mismos que adjuntamos al presente escrito en originales como </w:t>
      </w:r>
      <w:r w:rsidR="00944539" w:rsidRPr="001773FB">
        <w:rPr>
          <w:rFonts w:ascii="Arial" w:hAnsi="Arial" w:cs="Arial"/>
          <w:b/>
          <w:sz w:val="24"/>
          <w:szCs w:val="24"/>
        </w:rPr>
        <w:t>ANEXO 2 y 3</w:t>
      </w:r>
      <w:r w:rsidR="00944539">
        <w:rPr>
          <w:rFonts w:ascii="Arial" w:hAnsi="Arial" w:cs="Arial"/>
          <w:sz w:val="24"/>
          <w:szCs w:val="24"/>
        </w:rPr>
        <w:t xml:space="preserve">; </w:t>
      </w:r>
      <w:r w:rsidR="00944539" w:rsidRPr="004F768C">
        <w:rPr>
          <w:rFonts w:ascii="Arial" w:hAnsi="Arial" w:cs="Arial"/>
          <w:b/>
          <w:sz w:val="24"/>
          <w:szCs w:val="24"/>
          <w:u w:val="single"/>
        </w:rPr>
        <w:t>la hoy actora YA NO ES PROPIETARIA DEL INMUEBLE OBJETO DEL PRESENTE JUICIO, YA QUE EL MISMO FUE ADJUDICADO VÍA REMATE JUDICIAL A FAVOR DE BANCOMER S.A. ISNTITUCIÓN DE BANCA MÚLTIPLE, GRUPO FINANCIERO, HOY NUESTRA PODERDANTE Y POR ENDE, NO TIENE INTERÉS LEGÍTIMO ALGUNO PARA DEMANDAR LAS PRESTACIONES RECLAMADAS EN EL PRESENTE JUICIO.</w:t>
      </w:r>
    </w:p>
    <w:p w:rsidR="00944539" w:rsidRDefault="00944539" w:rsidP="00112C38">
      <w:pPr>
        <w:spacing w:after="0" w:line="240" w:lineRule="auto"/>
        <w:jc w:val="both"/>
        <w:rPr>
          <w:rFonts w:ascii="Arial" w:hAnsi="Arial" w:cs="Arial"/>
          <w:sz w:val="24"/>
          <w:szCs w:val="24"/>
        </w:rPr>
      </w:pPr>
      <w:r>
        <w:rPr>
          <w:rFonts w:ascii="Arial" w:hAnsi="Arial" w:cs="Arial"/>
          <w:sz w:val="24"/>
          <w:szCs w:val="24"/>
        </w:rPr>
        <w:tab/>
      </w:r>
    </w:p>
    <w:p w:rsidR="00944539" w:rsidRDefault="00944539" w:rsidP="00112C38">
      <w:pPr>
        <w:spacing w:after="0" w:line="240" w:lineRule="auto"/>
        <w:jc w:val="both"/>
        <w:rPr>
          <w:rFonts w:ascii="Arial" w:hAnsi="Arial" w:cs="Arial"/>
          <w:sz w:val="24"/>
          <w:szCs w:val="24"/>
        </w:rPr>
      </w:pPr>
    </w:p>
    <w:p w:rsidR="00C446EF" w:rsidRDefault="00C446EF" w:rsidP="00112C38">
      <w:pPr>
        <w:spacing w:after="0" w:line="240" w:lineRule="auto"/>
        <w:jc w:val="both"/>
        <w:rPr>
          <w:rFonts w:ascii="Arial" w:hAnsi="Arial" w:cs="Arial"/>
          <w:sz w:val="24"/>
          <w:szCs w:val="24"/>
        </w:rPr>
      </w:pPr>
    </w:p>
    <w:p w:rsidR="00C446EF" w:rsidRPr="001773FB" w:rsidRDefault="00C446EF" w:rsidP="00C446EF">
      <w:pPr>
        <w:spacing w:after="0" w:line="240" w:lineRule="auto"/>
        <w:jc w:val="both"/>
        <w:rPr>
          <w:rFonts w:ascii="Arial" w:hAnsi="Arial" w:cs="Arial"/>
          <w:b/>
          <w:sz w:val="24"/>
          <w:szCs w:val="24"/>
          <w:u w:val="single"/>
        </w:rPr>
      </w:pPr>
      <w:r>
        <w:rPr>
          <w:rFonts w:ascii="Arial" w:hAnsi="Arial" w:cs="Arial"/>
          <w:sz w:val="24"/>
          <w:szCs w:val="24"/>
        </w:rPr>
        <w:tab/>
      </w:r>
      <w:r w:rsidRPr="00C446EF">
        <w:rPr>
          <w:rFonts w:ascii="Arial" w:hAnsi="Arial" w:cs="Arial"/>
          <w:b/>
          <w:sz w:val="24"/>
          <w:szCs w:val="24"/>
        </w:rPr>
        <w:t>5.- LA EXCEPCIÓN DE FALTA DE ACCIÓN Y DERECHO.-</w:t>
      </w:r>
      <w:r>
        <w:rPr>
          <w:rFonts w:ascii="Arial" w:hAnsi="Arial" w:cs="Arial"/>
          <w:sz w:val="24"/>
          <w:szCs w:val="24"/>
        </w:rPr>
        <w:t xml:space="preserve"> Consistente en que la hoy actora, carece de acción y derecho para demandar de nuestra representada, las prestaciones reclamadas en su demanda inicial, ya que la misma </w:t>
      </w:r>
      <w:r w:rsidRPr="004F768C">
        <w:rPr>
          <w:rFonts w:ascii="Arial" w:hAnsi="Arial" w:cs="Arial"/>
          <w:b/>
          <w:sz w:val="24"/>
          <w:szCs w:val="24"/>
          <w:u w:val="single"/>
        </w:rPr>
        <w:t>NO acredita tener interés jurídico ni acción ni derecho alguno para tal efecto, ya que  es necesario hacer notar a su Señoría, que la accionante pretende obtener la prescripción negativa del crédito hipotecario, así como de la hipoteca que afectaba al inmueble objeto del presente juicio, incluyendo la cancelación de la misma ante el Registro Público de la Propiedad y del Comercio del Distrito Federal, sin embargo, la hoy actora YA NO ES PROPIETARIA DE DICHO INMUEBLE,</w:t>
      </w:r>
      <w:r>
        <w:rPr>
          <w:rFonts w:ascii="Arial" w:hAnsi="Arial" w:cs="Arial"/>
          <w:sz w:val="24"/>
          <w:szCs w:val="24"/>
        </w:rPr>
        <w:t xml:space="preserve"> ya que como se ha referido a lo largo del presente escrito, </w:t>
      </w:r>
      <w:r w:rsidRPr="001773FB">
        <w:rPr>
          <w:rFonts w:ascii="Arial" w:hAnsi="Arial" w:cs="Arial"/>
          <w:b/>
          <w:sz w:val="24"/>
          <w:szCs w:val="24"/>
          <w:u w:val="single"/>
        </w:rPr>
        <w:t>Bancomer S.A. Institución de Banca Múltiple, Grupo Financiero</w:t>
      </w:r>
      <w:r>
        <w:rPr>
          <w:rFonts w:ascii="Arial" w:hAnsi="Arial" w:cs="Arial"/>
          <w:b/>
          <w:sz w:val="24"/>
          <w:szCs w:val="24"/>
          <w:u w:val="single"/>
        </w:rPr>
        <w:t xml:space="preserve"> (hoy nuestra representada)</w:t>
      </w:r>
      <w:r w:rsidRPr="001773FB">
        <w:rPr>
          <w:rFonts w:ascii="Arial" w:hAnsi="Arial" w:cs="Arial"/>
          <w:b/>
          <w:sz w:val="24"/>
          <w:szCs w:val="24"/>
          <w:u w:val="single"/>
        </w:rPr>
        <w:t xml:space="preserve">, en el mes de enero del año 2000, demando en la vía especial hipotecaria a la hoy actora entre otras prestaciones, la declaración del vencimiento anticipado del plazo convenido por falta de pago y cumplimiento oportuno de las obligaciones contraídas en el Contrato de Apertura de Crédito con Garantía Hipotecaria, celebrado entre Bancomer S.A. y la hoy demandada, siendo dicho contrato el que consta en la escritura pública número 66,580, de fecha 2 de agosto de 1993, pasada ante la fe del Notario Público número 98, actuando como asociado en el protocolo de la Notaría número 104, cuyo titular es el Licenciado Julio </w:t>
      </w:r>
      <w:proofErr w:type="spellStart"/>
      <w:r w:rsidRPr="001773FB">
        <w:rPr>
          <w:rFonts w:ascii="Arial" w:hAnsi="Arial" w:cs="Arial"/>
          <w:b/>
          <w:sz w:val="24"/>
          <w:szCs w:val="24"/>
          <w:u w:val="single"/>
        </w:rPr>
        <w:t>Sentíes</w:t>
      </w:r>
      <w:proofErr w:type="spellEnd"/>
      <w:r w:rsidRPr="001773FB">
        <w:rPr>
          <w:rFonts w:ascii="Arial" w:hAnsi="Arial" w:cs="Arial"/>
          <w:b/>
          <w:sz w:val="24"/>
          <w:szCs w:val="24"/>
          <w:u w:val="single"/>
        </w:rPr>
        <w:t xml:space="preserve"> García; escritura pública que obra en autos en copia certificada y que desde éste momento hacemos prueba de nuestra representada.</w:t>
      </w:r>
    </w:p>
    <w:p w:rsidR="00C446EF" w:rsidRDefault="00C446EF" w:rsidP="00C446EF">
      <w:pPr>
        <w:spacing w:after="0" w:line="240" w:lineRule="auto"/>
        <w:jc w:val="both"/>
        <w:rPr>
          <w:rFonts w:ascii="Arial" w:hAnsi="Arial" w:cs="Arial"/>
          <w:sz w:val="24"/>
          <w:szCs w:val="24"/>
        </w:rPr>
      </w:pPr>
    </w:p>
    <w:p w:rsidR="00C446EF" w:rsidRDefault="00C446EF" w:rsidP="00C446EF">
      <w:pPr>
        <w:spacing w:after="0" w:line="240" w:lineRule="auto"/>
        <w:jc w:val="both"/>
        <w:rPr>
          <w:rFonts w:ascii="Arial" w:hAnsi="Arial" w:cs="Arial"/>
          <w:sz w:val="24"/>
          <w:szCs w:val="24"/>
        </w:rPr>
      </w:pPr>
      <w:r>
        <w:rPr>
          <w:rFonts w:ascii="Arial" w:hAnsi="Arial" w:cs="Arial"/>
          <w:sz w:val="24"/>
          <w:szCs w:val="24"/>
        </w:rPr>
        <w:tab/>
        <w:t>El juicio especial hipotecario referido anteriormente, fue radicado en el Juzgado 3 –tercero- Civil del Distrito Federal, bajo el expediente número 05/2000.</w:t>
      </w:r>
    </w:p>
    <w:p w:rsidR="00C446EF" w:rsidRDefault="00C446EF" w:rsidP="00C446EF">
      <w:pPr>
        <w:spacing w:after="0" w:line="240" w:lineRule="auto"/>
        <w:jc w:val="both"/>
        <w:rPr>
          <w:rFonts w:ascii="Arial" w:hAnsi="Arial" w:cs="Arial"/>
          <w:sz w:val="24"/>
          <w:szCs w:val="24"/>
        </w:rPr>
      </w:pPr>
    </w:p>
    <w:p w:rsidR="00C446EF" w:rsidRPr="001773FB" w:rsidRDefault="00C446EF" w:rsidP="00C446EF">
      <w:pPr>
        <w:spacing w:after="0" w:line="240" w:lineRule="auto"/>
        <w:jc w:val="both"/>
        <w:rPr>
          <w:rFonts w:ascii="Arial" w:hAnsi="Arial" w:cs="Arial"/>
          <w:b/>
          <w:sz w:val="24"/>
          <w:szCs w:val="24"/>
          <w:u w:val="single"/>
        </w:rPr>
      </w:pPr>
      <w:r>
        <w:rPr>
          <w:rFonts w:ascii="Arial" w:hAnsi="Arial" w:cs="Arial"/>
          <w:sz w:val="24"/>
          <w:szCs w:val="24"/>
        </w:rPr>
        <w:tab/>
        <w:t xml:space="preserve">Asimismo, cabe precisar a su Señoría, que </w:t>
      </w:r>
      <w:r w:rsidRPr="001773FB">
        <w:rPr>
          <w:rFonts w:ascii="Arial" w:hAnsi="Arial" w:cs="Arial"/>
          <w:b/>
          <w:sz w:val="24"/>
          <w:szCs w:val="24"/>
          <w:u w:val="single"/>
        </w:rPr>
        <w:t>en dicho juicio especial hipotecario, a la fecha ya existe Sentencia Definitiva firme, misma que declaró procedente la acción intentada por Bancomer S.A. Institución de Banca Múltiple, Grupo Financiero (hoy Sólida Administradora de Portafolios S.A. de C.V. Sociedad Financiera de Objeto Múltiple, Entidad Regulada, Grupo Financiero Banorte), habiendo condenado a la hoy actora, al pago de diversas cantidades, así como se declaró el vencimiento anticipado del contrato de apertura de crédito con garantía hipotecaria que consta en la escritura pública referida en líneas anteriores.</w:t>
      </w:r>
    </w:p>
    <w:p w:rsidR="00C446EF" w:rsidRPr="001773FB" w:rsidRDefault="00C446EF" w:rsidP="00C446EF">
      <w:pPr>
        <w:spacing w:after="0" w:line="240" w:lineRule="auto"/>
        <w:jc w:val="both"/>
        <w:rPr>
          <w:rFonts w:ascii="Arial" w:hAnsi="Arial" w:cs="Arial"/>
          <w:b/>
          <w:sz w:val="24"/>
          <w:szCs w:val="24"/>
          <w:u w:val="single"/>
        </w:rPr>
      </w:pPr>
    </w:p>
    <w:p w:rsidR="00C446EF" w:rsidRDefault="00C446EF" w:rsidP="00C446EF">
      <w:pPr>
        <w:spacing w:after="0" w:line="240" w:lineRule="auto"/>
        <w:jc w:val="both"/>
        <w:rPr>
          <w:rFonts w:ascii="Arial" w:hAnsi="Arial" w:cs="Arial"/>
          <w:sz w:val="24"/>
          <w:szCs w:val="24"/>
        </w:rPr>
      </w:pPr>
      <w:r w:rsidRPr="001773FB">
        <w:rPr>
          <w:rFonts w:ascii="Arial" w:hAnsi="Arial" w:cs="Arial"/>
          <w:b/>
          <w:sz w:val="24"/>
          <w:szCs w:val="24"/>
          <w:u w:val="single"/>
        </w:rPr>
        <w:tab/>
        <w:t>De igual forma, en el juicio especial hipotecaria de referencia, ya se llevó a cabo el remate del bien inmueble objeto de hipoteca, mismo que fue adjudicado a favor de Bancomer S.A. Institución de Banca Múltiple, Grupo Financiero; siendo dicho inmueble el ubicado en la finca urbana marcada con el número 19 de la calle de Colegio Salesiano esquina con la calle Lago Catemaco y terreno que ocupa, lote 566, de la manzana sexta, de la Colonia Anáhuac (antes Santa Julia), Delegación Miguel Hidalgo en México Distrito Federal, siendo precisamente el mismo domicilio que refiere la hoy actora en su demanda; recalcando que a la fecha ya existe sentencia firme de aprobación de remate a favor de Bancomer S.A. Institución de Banca Múltiple, Grupo Financiero (hoy Sólida Administradora de Portafolios S.A. de C.V. Sociedad Financiera de Objeto Múltiple, Entidad Regulada, Grupo Financiero Banorte).</w:t>
      </w:r>
    </w:p>
    <w:p w:rsidR="00C446EF" w:rsidRDefault="00C446EF" w:rsidP="00C446EF">
      <w:pPr>
        <w:spacing w:after="0" w:line="240" w:lineRule="auto"/>
        <w:jc w:val="both"/>
        <w:rPr>
          <w:rFonts w:ascii="Arial" w:hAnsi="Arial" w:cs="Arial"/>
          <w:sz w:val="24"/>
          <w:szCs w:val="24"/>
        </w:rPr>
      </w:pPr>
    </w:p>
    <w:p w:rsidR="00C446EF" w:rsidRDefault="00C446EF" w:rsidP="00C446EF">
      <w:pPr>
        <w:spacing w:after="0" w:line="240" w:lineRule="auto"/>
        <w:jc w:val="both"/>
        <w:rPr>
          <w:rFonts w:ascii="Arial" w:hAnsi="Arial" w:cs="Arial"/>
          <w:sz w:val="24"/>
          <w:szCs w:val="24"/>
        </w:rPr>
      </w:pPr>
      <w:r>
        <w:rPr>
          <w:rFonts w:ascii="Arial" w:hAnsi="Arial" w:cs="Arial"/>
          <w:sz w:val="24"/>
          <w:szCs w:val="24"/>
        </w:rPr>
        <w:lastRenderedPageBreak/>
        <w:tab/>
        <w:t xml:space="preserve">Lo anterior, lo acreditaremos de forma fehaciente con las copias certificadas de todo lo actuado en el juicio especial hipotecario promovido por Bancomer S.A. Institución de Banca Múltiple, Grupo Financiero, en contra de Yolanda González Ordoñez, radicado en el Juzgado 3 Civil del Distrito Federal, bajo el expediente 05/2000, así como con los documentos exhibidos en la demanda inicial de dicho juicio; copias certificadas que exhibiremos con posterioridad, toda vez que bajo protesta de decir verdad, nuestra representada a la fecha no cuenta con las mismas, sin embargo, ya han sido solicitadas al Juzgado 3 Civil del Distrito Federal, tal y como lo acreditamos con los acuses con sello de oficialía de dicho Juzgado, mismos que adjuntamos al presente escrito en originales como </w:t>
      </w:r>
      <w:r w:rsidRPr="001773FB">
        <w:rPr>
          <w:rFonts w:ascii="Arial" w:hAnsi="Arial" w:cs="Arial"/>
          <w:b/>
          <w:sz w:val="24"/>
          <w:szCs w:val="24"/>
        </w:rPr>
        <w:t>ANEXO 2 y 3</w:t>
      </w:r>
      <w:r>
        <w:rPr>
          <w:rFonts w:ascii="Arial" w:hAnsi="Arial" w:cs="Arial"/>
          <w:sz w:val="24"/>
          <w:szCs w:val="24"/>
        </w:rPr>
        <w:t>.</w:t>
      </w:r>
    </w:p>
    <w:p w:rsidR="00C446EF" w:rsidRDefault="00C446EF" w:rsidP="00C446EF">
      <w:pPr>
        <w:spacing w:after="0" w:line="240" w:lineRule="auto"/>
        <w:jc w:val="both"/>
        <w:rPr>
          <w:rFonts w:ascii="Arial" w:hAnsi="Arial" w:cs="Arial"/>
          <w:sz w:val="24"/>
          <w:szCs w:val="24"/>
        </w:rPr>
      </w:pPr>
    </w:p>
    <w:p w:rsidR="00944539" w:rsidRDefault="00944539" w:rsidP="00C446EF">
      <w:pPr>
        <w:spacing w:after="0" w:line="240" w:lineRule="auto"/>
        <w:jc w:val="both"/>
        <w:rPr>
          <w:rFonts w:ascii="Arial" w:hAnsi="Arial" w:cs="Arial"/>
          <w:sz w:val="24"/>
          <w:szCs w:val="24"/>
        </w:rPr>
      </w:pPr>
    </w:p>
    <w:p w:rsidR="00944539" w:rsidRDefault="00944539" w:rsidP="00C446EF">
      <w:pPr>
        <w:spacing w:after="0" w:line="240" w:lineRule="auto"/>
        <w:jc w:val="both"/>
        <w:rPr>
          <w:rFonts w:ascii="Arial" w:hAnsi="Arial" w:cs="Arial"/>
          <w:sz w:val="24"/>
          <w:szCs w:val="24"/>
        </w:rPr>
      </w:pPr>
      <w:r>
        <w:rPr>
          <w:rFonts w:ascii="Arial" w:hAnsi="Arial" w:cs="Arial"/>
          <w:sz w:val="24"/>
          <w:szCs w:val="24"/>
        </w:rPr>
        <w:tab/>
        <w:t>Derivado de lo anterior, se acredita plenamente que la hoy actora al no ser propietaria, carece de interés legítimo, así como de acción y derecho para demandar las prestaciones que reclama en el juicio en que se actúa, por lo que deberá de declararse improcedente la acción intentada y en consecuencia, absolver a nuestra representada de todas y cada una de las prestaciones reclamadas a nuestra poderdante.</w:t>
      </w:r>
    </w:p>
    <w:p w:rsidR="00944539" w:rsidRPr="00944539" w:rsidRDefault="00944539" w:rsidP="00112C38">
      <w:pPr>
        <w:spacing w:after="0" w:line="240" w:lineRule="auto"/>
        <w:jc w:val="both"/>
        <w:rPr>
          <w:rFonts w:ascii="Arial" w:hAnsi="Arial" w:cs="Arial"/>
          <w:b/>
          <w:sz w:val="24"/>
          <w:szCs w:val="24"/>
        </w:rPr>
      </w:pPr>
    </w:p>
    <w:p w:rsidR="00C446EF" w:rsidRDefault="00944539" w:rsidP="00112C38">
      <w:pPr>
        <w:spacing w:after="0" w:line="240" w:lineRule="auto"/>
        <w:jc w:val="both"/>
        <w:rPr>
          <w:rFonts w:ascii="Arial" w:hAnsi="Arial" w:cs="Arial"/>
          <w:sz w:val="24"/>
          <w:szCs w:val="24"/>
        </w:rPr>
      </w:pPr>
      <w:r w:rsidRPr="00944539">
        <w:rPr>
          <w:rFonts w:ascii="Arial" w:hAnsi="Arial" w:cs="Arial"/>
          <w:b/>
          <w:sz w:val="24"/>
          <w:szCs w:val="24"/>
        </w:rPr>
        <w:tab/>
        <w:t>6.- LA DEFENSA DE SINE ACTIONE AGIS.-</w:t>
      </w:r>
      <w:r>
        <w:rPr>
          <w:rFonts w:ascii="Arial" w:hAnsi="Arial" w:cs="Arial"/>
          <w:sz w:val="24"/>
          <w:szCs w:val="24"/>
        </w:rPr>
        <w:t xml:space="preserve"> La cual consiste en arrojar la carga de la prueba a la parte actora, a efecto de que acredite los hechos constitutivos de su demanda, tales como son: </w:t>
      </w:r>
      <w:r w:rsidRPr="00F35C51">
        <w:rPr>
          <w:rFonts w:ascii="Arial" w:hAnsi="Arial" w:cs="Arial"/>
          <w:b/>
          <w:sz w:val="24"/>
          <w:szCs w:val="24"/>
        </w:rPr>
        <w:t>i)</w:t>
      </w:r>
      <w:r>
        <w:rPr>
          <w:rFonts w:ascii="Arial" w:hAnsi="Arial" w:cs="Arial"/>
          <w:sz w:val="24"/>
          <w:szCs w:val="24"/>
        </w:rPr>
        <w:t xml:space="preserve"> </w:t>
      </w:r>
      <w:r w:rsidRPr="00F35C51">
        <w:rPr>
          <w:rFonts w:ascii="Arial" w:hAnsi="Arial" w:cs="Arial"/>
          <w:sz w:val="24"/>
          <w:szCs w:val="24"/>
          <w:u w:val="single"/>
        </w:rPr>
        <w:t>la existencia del contrato de apertura de crédito por la cantidad de $195,658.50 que supuestamente consta en la escritura pública 66,578, tal y como lo manifiesta en los hechos I, II y III de su demanda inicial</w:t>
      </w:r>
      <w:r>
        <w:rPr>
          <w:rFonts w:ascii="Arial" w:hAnsi="Arial" w:cs="Arial"/>
          <w:sz w:val="24"/>
          <w:szCs w:val="24"/>
        </w:rPr>
        <w:t xml:space="preserve">; </w:t>
      </w:r>
      <w:r w:rsidRPr="00F35C51">
        <w:rPr>
          <w:rFonts w:ascii="Arial" w:hAnsi="Arial" w:cs="Arial"/>
          <w:b/>
          <w:sz w:val="24"/>
          <w:szCs w:val="24"/>
        </w:rPr>
        <w:t>ii)</w:t>
      </w:r>
      <w:r>
        <w:rPr>
          <w:rFonts w:ascii="Arial" w:hAnsi="Arial" w:cs="Arial"/>
          <w:sz w:val="24"/>
          <w:szCs w:val="24"/>
        </w:rPr>
        <w:t xml:space="preserve"> Debe acreditar los términos, condiciones y plazos del supuesto contrato de apertura de crédito con garantía hipotecaria que refiere en su demanda; y</w:t>
      </w:r>
      <w:r w:rsidRPr="00F35C51">
        <w:rPr>
          <w:rFonts w:ascii="Arial" w:hAnsi="Arial" w:cs="Arial"/>
          <w:b/>
          <w:sz w:val="24"/>
          <w:szCs w:val="24"/>
        </w:rPr>
        <w:t xml:space="preserve"> iii)</w:t>
      </w:r>
      <w:r>
        <w:rPr>
          <w:rFonts w:ascii="Arial" w:hAnsi="Arial" w:cs="Arial"/>
          <w:sz w:val="24"/>
          <w:szCs w:val="24"/>
        </w:rPr>
        <w:t xml:space="preserve"> Debe de acreditar que efectivamente ha transcurrido más de 10 años desde que el supuesto crédito que refiere (mismo que es INEXISTENTE) era exigible, sin que se haya visto interrumpido el plazo para que opere la prescripción o en su caso, acredite que efectivamente ha transcurrido legalmente el pazo para que opere dicha figura jurídica, situación que no acontece en el caso concreto, al no haber ofrecido documento alguno en el que conste el contrato de apertura de crédito por el importe que la misma refiere en el hecho III de su escrito inicial de demanda.</w:t>
      </w:r>
    </w:p>
    <w:p w:rsidR="0077126B" w:rsidRDefault="0077126B" w:rsidP="00112C38">
      <w:pPr>
        <w:spacing w:after="0" w:line="240" w:lineRule="auto"/>
        <w:jc w:val="both"/>
        <w:rPr>
          <w:rFonts w:ascii="Arial" w:hAnsi="Arial" w:cs="Arial"/>
          <w:sz w:val="24"/>
          <w:szCs w:val="24"/>
        </w:rPr>
      </w:pPr>
    </w:p>
    <w:p w:rsidR="0077126B" w:rsidRDefault="0077126B" w:rsidP="00112C38">
      <w:pPr>
        <w:spacing w:after="0" w:line="240" w:lineRule="auto"/>
        <w:jc w:val="both"/>
        <w:rPr>
          <w:rFonts w:ascii="Arial" w:hAnsi="Arial" w:cs="Arial"/>
          <w:sz w:val="24"/>
          <w:szCs w:val="24"/>
        </w:rPr>
      </w:pPr>
    </w:p>
    <w:p w:rsidR="0077126B" w:rsidRDefault="0077126B" w:rsidP="0077126B">
      <w:pPr>
        <w:ind w:firstLine="708"/>
        <w:jc w:val="both"/>
        <w:rPr>
          <w:rFonts w:ascii="Arial" w:hAnsi="Arial" w:cs="Arial"/>
        </w:rPr>
      </w:pPr>
      <w:r>
        <w:rPr>
          <w:rFonts w:ascii="Arial" w:hAnsi="Arial" w:cs="Arial"/>
          <w:b/>
        </w:rPr>
        <w:t xml:space="preserve">7.- EXCEPCION NON MUTATI LIBELI.- </w:t>
      </w:r>
      <w:r>
        <w:rPr>
          <w:rFonts w:ascii="Arial" w:hAnsi="Arial" w:cs="Arial"/>
        </w:rPr>
        <w:t xml:space="preserve">oponemos la presente excepción a efecto de que nuestra contraria no modifique o altere el escrito de su demanda en los términos precisados. </w:t>
      </w:r>
    </w:p>
    <w:p w:rsidR="0077126B" w:rsidRDefault="0077126B" w:rsidP="0077126B">
      <w:pPr>
        <w:jc w:val="both"/>
        <w:rPr>
          <w:rFonts w:ascii="Arial" w:hAnsi="Arial" w:cs="Arial"/>
          <w:b/>
        </w:rPr>
      </w:pPr>
    </w:p>
    <w:p w:rsidR="0077126B" w:rsidRDefault="0077126B" w:rsidP="0077126B">
      <w:pPr>
        <w:ind w:firstLine="708"/>
        <w:jc w:val="both"/>
        <w:rPr>
          <w:rFonts w:ascii="Arial" w:hAnsi="Arial" w:cs="Arial"/>
        </w:rPr>
      </w:pPr>
      <w:r>
        <w:rPr>
          <w:rFonts w:ascii="Arial" w:hAnsi="Arial" w:cs="Arial"/>
          <w:b/>
        </w:rPr>
        <w:t>8.- EXCEPCION INOMINADA.-</w:t>
      </w:r>
      <w:r>
        <w:rPr>
          <w:rFonts w:ascii="Arial" w:hAnsi="Arial" w:cs="Arial"/>
        </w:rPr>
        <w:t xml:space="preserve"> que se hace valer de conformidad con todo lo expuesto a lo largo de la presente contestación de demanda, mismas que deberán ser valoradas en beneficio de los intereses de nuestra representada. </w:t>
      </w:r>
    </w:p>
    <w:p w:rsidR="0077126B" w:rsidRDefault="0077126B" w:rsidP="0077126B">
      <w:pPr>
        <w:rPr>
          <w:rFonts w:ascii="Arial" w:hAnsi="Arial" w:cs="Arial"/>
        </w:rPr>
      </w:pPr>
    </w:p>
    <w:p w:rsidR="0077126B" w:rsidRDefault="0077126B" w:rsidP="00112C38">
      <w:pPr>
        <w:spacing w:after="0" w:line="240" w:lineRule="auto"/>
        <w:jc w:val="both"/>
        <w:rPr>
          <w:rFonts w:ascii="Arial" w:hAnsi="Arial" w:cs="Arial"/>
          <w:sz w:val="24"/>
          <w:szCs w:val="24"/>
        </w:rPr>
      </w:pPr>
      <w:r>
        <w:rPr>
          <w:rFonts w:ascii="Arial" w:hAnsi="Arial" w:cs="Arial"/>
          <w:sz w:val="24"/>
          <w:szCs w:val="24"/>
        </w:rPr>
        <w:tab/>
        <w:t>Por lo anteriormente expuesto y fundado,</w:t>
      </w:r>
    </w:p>
    <w:p w:rsidR="0077126B" w:rsidRDefault="0077126B" w:rsidP="00112C38">
      <w:pPr>
        <w:spacing w:after="0" w:line="240" w:lineRule="auto"/>
        <w:jc w:val="both"/>
        <w:rPr>
          <w:rFonts w:ascii="Arial" w:hAnsi="Arial" w:cs="Arial"/>
          <w:sz w:val="24"/>
          <w:szCs w:val="24"/>
        </w:rPr>
      </w:pPr>
      <w:r w:rsidRPr="00996C67">
        <w:rPr>
          <w:rFonts w:ascii="Arial" w:hAnsi="Arial" w:cs="Arial"/>
          <w:b/>
          <w:sz w:val="24"/>
          <w:szCs w:val="24"/>
        </w:rPr>
        <w:t xml:space="preserve">A USTED C. JUEZ, </w:t>
      </w:r>
      <w:r>
        <w:rPr>
          <w:rFonts w:ascii="Arial" w:hAnsi="Arial" w:cs="Arial"/>
          <w:sz w:val="24"/>
          <w:szCs w:val="24"/>
        </w:rPr>
        <w:t>atentamente solicito se sirva:</w:t>
      </w:r>
    </w:p>
    <w:p w:rsidR="0077126B" w:rsidRDefault="0077126B" w:rsidP="00112C38">
      <w:pPr>
        <w:spacing w:after="0" w:line="240" w:lineRule="auto"/>
        <w:jc w:val="both"/>
        <w:rPr>
          <w:rFonts w:ascii="Arial" w:hAnsi="Arial" w:cs="Arial"/>
          <w:sz w:val="24"/>
          <w:szCs w:val="24"/>
        </w:rPr>
      </w:pPr>
    </w:p>
    <w:p w:rsidR="0077126B" w:rsidRDefault="0077126B" w:rsidP="00112C38">
      <w:pPr>
        <w:spacing w:after="0" w:line="240" w:lineRule="auto"/>
        <w:jc w:val="both"/>
        <w:rPr>
          <w:rFonts w:ascii="Arial" w:hAnsi="Arial" w:cs="Arial"/>
          <w:sz w:val="24"/>
          <w:szCs w:val="24"/>
        </w:rPr>
      </w:pPr>
    </w:p>
    <w:p w:rsidR="0077126B" w:rsidRDefault="0077126B" w:rsidP="00112C38">
      <w:pPr>
        <w:spacing w:after="0" w:line="240" w:lineRule="auto"/>
        <w:jc w:val="both"/>
        <w:rPr>
          <w:rFonts w:ascii="Arial" w:hAnsi="Arial" w:cs="Arial"/>
          <w:sz w:val="24"/>
          <w:szCs w:val="24"/>
        </w:rPr>
      </w:pPr>
      <w:r>
        <w:rPr>
          <w:rFonts w:ascii="Arial" w:hAnsi="Arial" w:cs="Arial"/>
          <w:sz w:val="24"/>
          <w:szCs w:val="24"/>
        </w:rPr>
        <w:tab/>
      </w:r>
      <w:r w:rsidRPr="000E2F11">
        <w:rPr>
          <w:rFonts w:ascii="Arial" w:hAnsi="Arial" w:cs="Arial"/>
          <w:b/>
          <w:sz w:val="24"/>
          <w:szCs w:val="24"/>
        </w:rPr>
        <w:t>PRIMERO.-</w:t>
      </w:r>
      <w:r>
        <w:rPr>
          <w:rFonts w:ascii="Arial" w:hAnsi="Arial" w:cs="Arial"/>
          <w:sz w:val="24"/>
          <w:szCs w:val="24"/>
        </w:rPr>
        <w:t xml:space="preserve"> Tenernos por presentados</w:t>
      </w:r>
      <w:r w:rsidR="00996C67">
        <w:rPr>
          <w:rFonts w:ascii="Arial" w:hAnsi="Arial" w:cs="Arial"/>
          <w:sz w:val="24"/>
          <w:szCs w:val="24"/>
        </w:rPr>
        <w:t xml:space="preserve"> con la personalidad con la que nos ostentamos, dando contestación en tiempo y forma hábil, a la infundada e improcedente demanda incoada en contra de nuestra representada.</w:t>
      </w:r>
    </w:p>
    <w:p w:rsidR="00996C67" w:rsidRDefault="00996C67" w:rsidP="00112C38">
      <w:pPr>
        <w:spacing w:after="0" w:line="240" w:lineRule="auto"/>
        <w:jc w:val="both"/>
        <w:rPr>
          <w:rFonts w:ascii="Arial" w:hAnsi="Arial" w:cs="Arial"/>
          <w:sz w:val="24"/>
          <w:szCs w:val="24"/>
        </w:rPr>
      </w:pPr>
    </w:p>
    <w:p w:rsidR="00996C67" w:rsidRDefault="00996C67" w:rsidP="00112C38">
      <w:pPr>
        <w:spacing w:after="0" w:line="240" w:lineRule="auto"/>
        <w:jc w:val="both"/>
        <w:rPr>
          <w:rFonts w:ascii="Arial" w:hAnsi="Arial" w:cs="Arial"/>
          <w:sz w:val="24"/>
          <w:szCs w:val="24"/>
        </w:rPr>
      </w:pPr>
    </w:p>
    <w:p w:rsidR="00996C67" w:rsidRDefault="00996C67" w:rsidP="00112C38">
      <w:pPr>
        <w:spacing w:after="0" w:line="240" w:lineRule="auto"/>
        <w:jc w:val="both"/>
        <w:rPr>
          <w:rFonts w:ascii="Arial" w:hAnsi="Arial" w:cs="Arial"/>
          <w:sz w:val="24"/>
          <w:szCs w:val="24"/>
        </w:rPr>
      </w:pPr>
      <w:r>
        <w:rPr>
          <w:rFonts w:ascii="Arial" w:hAnsi="Arial" w:cs="Arial"/>
          <w:sz w:val="24"/>
          <w:szCs w:val="24"/>
        </w:rPr>
        <w:tab/>
      </w:r>
      <w:r w:rsidRPr="000E2F11">
        <w:rPr>
          <w:rFonts w:ascii="Arial" w:hAnsi="Arial" w:cs="Arial"/>
          <w:b/>
          <w:sz w:val="24"/>
          <w:szCs w:val="24"/>
        </w:rPr>
        <w:t>SEGUNDO.-</w:t>
      </w:r>
      <w:r>
        <w:rPr>
          <w:rFonts w:ascii="Arial" w:hAnsi="Arial" w:cs="Arial"/>
          <w:sz w:val="24"/>
          <w:szCs w:val="24"/>
        </w:rPr>
        <w:t xml:space="preserve"> Se sirva tener por señalado el domicilio que se indica en el proemio del presente libelo, para oír y recibir todo tipo de notificaciones, documentos y valores, así como por autorizados a los profesionistas que se indican para los mismos efectos.</w:t>
      </w:r>
    </w:p>
    <w:p w:rsidR="00996C67" w:rsidRDefault="00996C67" w:rsidP="00112C38">
      <w:pPr>
        <w:spacing w:after="0" w:line="240" w:lineRule="auto"/>
        <w:jc w:val="both"/>
        <w:rPr>
          <w:rFonts w:ascii="Arial" w:hAnsi="Arial" w:cs="Arial"/>
          <w:sz w:val="24"/>
          <w:szCs w:val="24"/>
        </w:rPr>
      </w:pPr>
    </w:p>
    <w:p w:rsidR="00996C67" w:rsidRDefault="00996C67" w:rsidP="00112C38">
      <w:pPr>
        <w:spacing w:after="0" w:line="240" w:lineRule="auto"/>
        <w:jc w:val="both"/>
        <w:rPr>
          <w:rFonts w:ascii="Arial" w:hAnsi="Arial" w:cs="Arial"/>
          <w:sz w:val="24"/>
          <w:szCs w:val="24"/>
        </w:rPr>
      </w:pPr>
      <w:r w:rsidRPr="000E2F11">
        <w:rPr>
          <w:rFonts w:ascii="Arial" w:hAnsi="Arial" w:cs="Arial"/>
          <w:b/>
          <w:sz w:val="24"/>
          <w:szCs w:val="24"/>
        </w:rPr>
        <w:tab/>
        <w:t>TERCERO.-</w:t>
      </w:r>
      <w:r>
        <w:rPr>
          <w:rFonts w:ascii="Arial" w:hAnsi="Arial" w:cs="Arial"/>
          <w:sz w:val="24"/>
          <w:szCs w:val="24"/>
        </w:rPr>
        <w:t xml:space="preserve"> Tenernos por opuestas las excepciones y defensas que se hacen valer</w:t>
      </w:r>
      <w:r w:rsidR="000E2F11">
        <w:rPr>
          <w:rFonts w:ascii="Arial" w:hAnsi="Arial" w:cs="Arial"/>
          <w:sz w:val="24"/>
          <w:szCs w:val="24"/>
        </w:rPr>
        <w:t xml:space="preserve">, mismas que deberán de ser </w:t>
      </w:r>
      <w:r w:rsidR="00D1695A">
        <w:rPr>
          <w:rFonts w:ascii="Arial" w:hAnsi="Arial" w:cs="Arial"/>
          <w:sz w:val="24"/>
          <w:szCs w:val="24"/>
        </w:rPr>
        <w:t>declaradas</w:t>
      </w:r>
      <w:r w:rsidR="000E2F11">
        <w:rPr>
          <w:rFonts w:ascii="Arial" w:hAnsi="Arial" w:cs="Arial"/>
          <w:sz w:val="24"/>
          <w:szCs w:val="24"/>
        </w:rPr>
        <w:t xml:space="preserve"> procedentes y fundadas</w:t>
      </w:r>
      <w:r w:rsidR="00D1695A">
        <w:rPr>
          <w:rFonts w:ascii="Arial" w:hAnsi="Arial" w:cs="Arial"/>
          <w:sz w:val="24"/>
          <w:szCs w:val="24"/>
        </w:rPr>
        <w:t xml:space="preserve"> y en </w:t>
      </w:r>
      <w:r w:rsidR="00D1695A">
        <w:rPr>
          <w:rFonts w:ascii="Arial" w:hAnsi="Arial" w:cs="Arial"/>
          <w:sz w:val="24"/>
          <w:szCs w:val="24"/>
        </w:rPr>
        <w:lastRenderedPageBreak/>
        <w:t>consecuencia, absolver a nuestra representada de todas y cada una de las prestaciones reclamadas en el presente juicio.</w:t>
      </w:r>
    </w:p>
    <w:p w:rsidR="00D1695A" w:rsidRDefault="00D1695A" w:rsidP="00112C38">
      <w:pPr>
        <w:spacing w:after="0" w:line="240" w:lineRule="auto"/>
        <w:jc w:val="both"/>
        <w:rPr>
          <w:rFonts w:ascii="Arial" w:hAnsi="Arial" w:cs="Arial"/>
          <w:sz w:val="24"/>
          <w:szCs w:val="24"/>
        </w:rPr>
      </w:pPr>
    </w:p>
    <w:p w:rsidR="000E2F11" w:rsidRDefault="000E2F11" w:rsidP="00112C38">
      <w:pPr>
        <w:spacing w:after="0" w:line="240" w:lineRule="auto"/>
        <w:jc w:val="both"/>
        <w:rPr>
          <w:rFonts w:ascii="Arial" w:hAnsi="Arial" w:cs="Arial"/>
          <w:sz w:val="24"/>
          <w:szCs w:val="24"/>
        </w:rPr>
      </w:pPr>
      <w:r w:rsidRPr="000E2F11">
        <w:rPr>
          <w:rFonts w:ascii="Arial" w:hAnsi="Arial" w:cs="Arial"/>
          <w:b/>
          <w:sz w:val="24"/>
          <w:szCs w:val="24"/>
        </w:rPr>
        <w:tab/>
        <w:t>CUARTO.-</w:t>
      </w:r>
      <w:r>
        <w:rPr>
          <w:rFonts w:ascii="Arial" w:hAnsi="Arial" w:cs="Arial"/>
          <w:sz w:val="24"/>
          <w:szCs w:val="24"/>
        </w:rPr>
        <w:t xml:space="preserve"> Con las copias simples de traslado que se adjuntan del presente escrito, se de vista a la parte actora con las excepciones y defensas opuestas en el presente escrito.</w:t>
      </w:r>
    </w:p>
    <w:p w:rsidR="000E2F11" w:rsidRDefault="000E2F11" w:rsidP="00112C38">
      <w:pPr>
        <w:spacing w:after="0" w:line="240" w:lineRule="auto"/>
        <w:jc w:val="both"/>
        <w:rPr>
          <w:rFonts w:ascii="Arial" w:hAnsi="Arial" w:cs="Arial"/>
          <w:sz w:val="24"/>
          <w:szCs w:val="24"/>
        </w:rPr>
      </w:pPr>
    </w:p>
    <w:p w:rsidR="000E2F11" w:rsidRPr="000E2F11" w:rsidRDefault="000E2F11" w:rsidP="000E2F11">
      <w:pPr>
        <w:spacing w:after="0" w:line="240" w:lineRule="auto"/>
        <w:jc w:val="center"/>
        <w:rPr>
          <w:rFonts w:ascii="Arial" w:hAnsi="Arial" w:cs="Arial"/>
          <w:b/>
          <w:sz w:val="24"/>
          <w:szCs w:val="24"/>
        </w:rPr>
      </w:pPr>
    </w:p>
    <w:p w:rsidR="000E2F11" w:rsidRPr="000E2F11" w:rsidRDefault="000E2F11" w:rsidP="000E2F11">
      <w:pPr>
        <w:spacing w:after="0" w:line="240" w:lineRule="auto"/>
        <w:jc w:val="center"/>
        <w:rPr>
          <w:rFonts w:ascii="Arial" w:hAnsi="Arial" w:cs="Arial"/>
          <w:b/>
          <w:sz w:val="24"/>
          <w:szCs w:val="24"/>
        </w:rPr>
      </w:pPr>
      <w:r w:rsidRPr="000E2F11">
        <w:rPr>
          <w:rFonts w:ascii="Arial" w:hAnsi="Arial" w:cs="Arial"/>
          <w:b/>
          <w:sz w:val="24"/>
          <w:szCs w:val="24"/>
        </w:rPr>
        <w:t>RESPETUOSAMENTE</w:t>
      </w:r>
    </w:p>
    <w:p w:rsidR="000E2F11" w:rsidRPr="000E2F11" w:rsidRDefault="000E2F11" w:rsidP="000E2F11">
      <w:pPr>
        <w:spacing w:after="0" w:line="240" w:lineRule="auto"/>
        <w:jc w:val="center"/>
        <w:rPr>
          <w:rFonts w:ascii="Arial" w:hAnsi="Arial" w:cs="Arial"/>
          <w:b/>
          <w:sz w:val="24"/>
          <w:szCs w:val="24"/>
        </w:rPr>
      </w:pPr>
    </w:p>
    <w:p w:rsidR="000E2F11" w:rsidRPr="000E2F11" w:rsidRDefault="000E2F11" w:rsidP="000E2F11">
      <w:pPr>
        <w:spacing w:after="0" w:line="240" w:lineRule="auto"/>
        <w:jc w:val="center"/>
        <w:rPr>
          <w:rFonts w:ascii="Arial" w:hAnsi="Arial" w:cs="Arial"/>
          <w:b/>
          <w:sz w:val="24"/>
          <w:szCs w:val="24"/>
        </w:rPr>
      </w:pPr>
    </w:p>
    <w:p w:rsidR="000E2F11" w:rsidRPr="000E2F11" w:rsidRDefault="000E2F11" w:rsidP="000E2F11">
      <w:pPr>
        <w:spacing w:after="0" w:line="240" w:lineRule="auto"/>
        <w:jc w:val="center"/>
        <w:rPr>
          <w:rFonts w:ascii="Arial" w:hAnsi="Arial" w:cs="Arial"/>
          <w:b/>
          <w:sz w:val="24"/>
          <w:szCs w:val="24"/>
        </w:rPr>
      </w:pPr>
    </w:p>
    <w:p w:rsidR="000E2F11" w:rsidRPr="000E2F11" w:rsidRDefault="000E2F11" w:rsidP="000E2F11">
      <w:pPr>
        <w:spacing w:after="0" w:line="240" w:lineRule="auto"/>
        <w:jc w:val="center"/>
        <w:rPr>
          <w:rFonts w:ascii="Arial" w:hAnsi="Arial" w:cs="Arial"/>
          <w:b/>
          <w:sz w:val="24"/>
          <w:szCs w:val="24"/>
        </w:rPr>
      </w:pPr>
    </w:p>
    <w:p w:rsidR="000E2F11" w:rsidRPr="000E2F11" w:rsidRDefault="000E2F11" w:rsidP="000E2F11">
      <w:pPr>
        <w:spacing w:after="0" w:line="240" w:lineRule="auto"/>
        <w:jc w:val="center"/>
        <w:rPr>
          <w:rFonts w:ascii="Arial" w:hAnsi="Arial" w:cs="Arial"/>
          <w:b/>
          <w:sz w:val="24"/>
          <w:szCs w:val="24"/>
        </w:rPr>
      </w:pPr>
      <w:r w:rsidRPr="000E2F11">
        <w:rPr>
          <w:rFonts w:ascii="Arial" w:hAnsi="Arial" w:cs="Arial"/>
          <w:b/>
          <w:sz w:val="24"/>
          <w:szCs w:val="24"/>
        </w:rPr>
        <w:t>JOSÉ FERNANDO BETANCOURT CERVERA</w:t>
      </w:r>
    </w:p>
    <w:p w:rsidR="000E2F11" w:rsidRPr="000E2F11" w:rsidRDefault="000E2F11" w:rsidP="000E2F11">
      <w:pPr>
        <w:spacing w:after="0" w:line="240" w:lineRule="auto"/>
        <w:jc w:val="center"/>
        <w:rPr>
          <w:rFonts w:ascii="Arial" w:hAnsi="Arial" w:cs="Arial"/>
          <w:b/>
          <w:sz w:val="24"/>
          <w:szCs w:val="24"/>
        </w:rPr>
      </w:pPr>
    </w:p>
    <w:p w:rsidR="000E2F11" w:rsidRPr="000E2F11" w:rsidRDefault="000E2F11" w:rsidP="000E2F11">
      <w:pPr>
        <w:spacing w:after="0" w:line="240" w:lineRule="auto"/>
        <w:jc w:val="center"/>
        <w:rPr>
          <w:rFonts w:ascii="Arial" w:hAnsi="Arial" w:cs="Arial"/>
          <w:b/>
          <w:sz w:val="24"/>
          <w:szCs w:val="24"/>
        </w:rPr>
      </w:pPr>
    </w:p>
    <w:p w:rsidR="000E2F11" w:rsidRPr="000E2F11" w:rsidRDefault="000E2F11" w:rsidP="000E2F11">
      <w:pPr>
        <w:spacing w:after="0" w:line="240" w:lineRule="auto"/>
        <w:jc w:val="center"/>
        <w:rPr>
          <w:rFonts w:ascii="Arial" w:hAnsi="Arial" w:cs="Arial"/>
          <w:b/>
          <w:sz w:val="24"/>
          <w:szCs w:val="24"/>
        </w:rPr>
      </w:pPr>
    </w:p>
    <w:p w:rsidR="000E2F11" w:rsidRPr="000E2F11" w:rsidRDefault="000E2F11" w:rsidP="000E2F11">
      <w:pPr>
        <w:spacing w:after="0" w:line="240" w:lineRule="auto"/>
        <w:jc w:val="center"/>
        <w:rPr>
          <w:rFonts w:ascii="Arial" w:hAnsi="Arial" w:cs="Arial"/>
          <w:b/>
          <w:sz w:val="24"/>
          <w:szCs w:val="24"/>
        </w:rPr>
      </w:pPr>
    </w:p>
    <w:p w:rsidR="000E2F11" w:rsidRPr="000E2F11" w:rsidRDefault="000E2F11" w:rsidP="000E2F11">
      <w:pPr>
        <w:spacing w:after="0" w:line="240" w:lineRule="auto"/>
        <w:jc w:val="center"/>
        <w:rPr>
          <w:rFonts w:ascii="Arial" w:hAnsi="Arial" w:cs="Arial"/>
          <w:b/>
          <w:sz w:val="24"/>
          <w:szCs w:val="24"/>
        </w:rPr>
      </w:pPr>
      <w:r w:rsidRPr="000E2F11">
        <w:rPr>
          <w:rFonts w:ascii="Arial" w:hAnsi="Arial" w:cs="Arial"/>
          <w:b/>
          <w:sz w:val="24"/>
          <w:szCs w:val="24"/>
        </w:rPr>
        <w:t>ANGÉLICA MUÑOZ BENÍTEZ</w:t>
      </w:r>
    </w:p>
    <w:p w:rsidR="000E2F11" w:rsidRPr="000E2F11" w:rsidRDefault="000E2F11" w:rsidP="000E2F11">
      <w:pPr>
        <w:spacing w:after="0" w:line="240" w:lineRule="auto"/>
        <w:jc w:val="center"/>
        <w:rPr>
          <w:rFonts w:ascii="Arial" w:hAnsi="Arial" w:cs="Arial"/>
          <w:b/>
          <w:sz w:val="24"/>
          <w:szCs w:val="24"/>
        </w:rPr>
      </w:pPr>
      <w:r w:rsidRPr="000E2F11">
        <w:rPr>
          <w:rFonts w:ascii="Arial" w:hAnsi="Arial" w:cs="Arial"/>
          <w:b/>
          <w:sz w:val="24"/>
          <w:szCs w:val="24"/>
        </w:rPr>
        <w:t>México, Distrito Federal a 22 de abril de 2015.</w:t>
      </w:r>
    </w:p>
    <w:p w:rsidR="0077126B" w:rsidRDefault="0077126B"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Default="004A1601" w:rsidP="00112C38">
      <w:pPr>
        <w:spacing w:after="0" w:line="240" w:lineRule="auto"/>
        <w:jc w:val="both"/>
        <w:rPr>
          <w:rFonts w:ascii="Arial" w:hAnsi="Arial" w:cs="Arial"/>
          <w:sz w:val="24"/>
          <w:szCs w:val="24"/>
        </w:rPr>
      </w:pPr>
    </w:p>
    <w:p w:rsidR="004A1601" w:rsidRPr="00112C38" w:rsidRDefault="004A1601" w:rsidP="004A1601">
      <w:pPr>
        <w:spacing w:after="0" w:line="240" w:lineRule="auto"/>
        <w:jc w:val="right"/>
        <w:rPr>
          <w:rFonts w:ascii="Arial" w:hAnsi="Arial" w:cs="Arial"/>
          <w:b/>
          <w:sz w:val="24"/>
          <w:szCs w:val="24"/>
        </w:rPr>
      </w:pPr>
      <w:r w:rsidRPr="00112C38">
        <w:rPr>
          <w:rFonts w:ascii="Arial" w:hAnsi="Arial" w:cs="Arial"/>
          <w:b/>
          <w:sz w:val="24"/>
          <w:szCs w:val="24"/>
        </w:rPr>
        <w:t>GONZALEZ ORDOÑEZ YOLANDA</w:t>
      </w:r>
    </w:p>
    <w:p w:rsidR="004A1601" w:rsidRDefault="004A1601" w:rsidP="004A1601">
      <w:pPr>
        <w:spacing w:after="0" w:line="240" w:lineRule="auto"/>
        <w:jc w:val="right"/>
        <w:rPr>
          <w:rFonts w:ascii="Arial" w:hAnsi="Arial" w:cs="Arial"/>
          <w:b/>
          <w:sz w:val="24"/>
          <w:szCs w:val="24"/>
        </w:rPr>
      </w:pPr>
      <w:r w:rsidRPr="00112C38">
        <w:rPr>
          <w:rFonts w:ascii="Arial" w:hAnsi="Arial" w:cs="Arial"/>
          <w:b/>
          <w:sz w:val="24"/>
          <w:szCs w:val="24"/>
        </w:rPr>
        <w:t>VS</w:t>
      </w:r>
    </w:p>
    <w:p w:rsidR="00235BF9" w:rsidRDefault="00235BF9" w:rsidP="004A1601">
      <w:pPr>
        <w:spacing w:after="0" w:line="240" w:lineRule="auto"/>
        <w:jc w:val="right"/>
        <w:rPr>
          <w:rFonts w:ascii="Arial" w:hAnsi="Arial" w:cs="Arial"/>
          <w:b/>
          <w:sz w:val="24"/>
          <w:szCs w:val="24"/>
        </w:rPr>
      </w:pPr>
      <w:r>
        <w:rPr>
          <w:rFonts w:ascii="Arial" w:hAnsi="Arial" w:cs="Arial"/>
          <w:b/>
          <w:sz w:val="24"/>
          <w:szCs w:val="24"/>
        </w:rPr>
        <w:t>SÓLIDA ADMINISTRADORA DE PORTAFOLIOS</w:t>
      </w:r>
    </w:p>
    <w:p w:rsidR="00235BF9" w:rsidRDefault="00235BF9" w:rsidP="004A1601">
      <w:pPr>
        <w:spacing w:after="0" w:line="240" w:lineRule="auto"/>
        <w:jc w:val="right"/>
        <w:rPr>
          <w:rFonts w:ascii="Arial" w:hAnsi="Arial" w:cs="Arial"/>
          <w:b/>
          <w:sz w:val="24"/>
          <w:szCs w:val="24"/>
        </w:rPr>
      </w:pPr>
      <w:r>
        <w:rPr>
          <w:rFonts w:ascii="Arial" w:hAnsi="Arial" w:cs="Arial"/>
          <w:b/>
          <w:sz w:val="24"/>
          <w:szCs w:val="24"/>
        </w:rPr>
        <w:t>S.A. DE C.V. SOCIEDAD FINANCIERA DE OBJETO</w:t>
      </w:r>
    </w:p>
    <w:p w:rsidR="00235BF9" w:rsidRDefault="00235BF9" w:rsidP="004A1601">
      <w:pPr>
        <w:spacing w:after="0" w:line="240" w:lineRule="auto"/>
        <w:jc w:val="right"/>
        <w:rPr>
          <w:rFonts w:ascii="Arial" w:hAnsi="Arial" w:cs="Arial"/>
          <w:b/>
          <w:sz w:val="24"/>
          <w:szCs w:val="24"/>
        </w:rPr>
      </w:pPr>
      <w:r>
        <w:rPr>
          <w:rFonts w:ascii="Arial" w:hAnsi="Arial" w:cs="Arial"/>
          <w:b/>
          <w:sz w:val="24"/>
          <w:szCs w:val="24"/>
        </w:rPr>
        <w:t>MÚLTIPLE, ENTIDAD REGULADA, GRUPO FINANCIERO</w:t>
      </w:r>
    </w:p>
    <w:p w:rsidR="00235BF9" w:rsidRPr="00112C38" w:rsidRDefault="00235BF9" w:rsidP="00235BF9">
      <w:pPr>
        <w:spacing w:after="0" w:line="240" w:lineRule="auto"/>
        <w:jc w:val="right"/>
        <w:rPr>
          <w:rFonts w:ascii="Arial" w:hAnsi="Arial" w:cs="Arial"/>
          <w:b/>
          <w:sz w:val="24"/>
          <w:szCs w:val="24"/>
        </w:rPr>
      </w:pPr>
      <w:r>
        <w:rPr>
          <w:rFonts w:ascii="Arial" w:hAnsi="Arial" w:cs="Arial"/>
          <w:b/>
          <w:sz w:val="24"/>
          <w:szCs w:val="24"/>
        </w:rPr>
        <w:t>BANORTE</w:t>
      </w:r>
    </w:p>
    <w:p w:rsidR="004A1601" w:rsidRPr="00112C38" w:rsidRDefault="004A1601" w:rsidP="004A1601">
      <w:pPr>
        <w:spacing w:after="0" w:line="240" w:lineRule="auto"/>
        <w:jc w:val="right"/>
        <w:rPr>
          <w:rFonts w:ascii="Arial" w:hAnsi="Arial" w:cs="Arial"/>
          <w:b/>
          <w:sz w:val="24"/>
          <w:szCs w:val="24"/>
        </w:rPr>
      </w:pPr>
    </w:p>
    <w:p w:rsidR="004A1601" w:rsidRPr="00112C38" w:rsidRDefault="004A1601" w:rsidP="004A1601">
      <w:pPr>
        <w:spacing w:after="0" w:line="240" w:lineRule="auto"/>
        <w:jc w:val="right"/>
        <w:rPr>
          <w:rFonts w:ascii="Arial" w:hAnsi="Arial" w:cs="Arial"/>
          <w:b/>
          <w:sz w:val="24"/>
          <w:szCs w:val="24"/>
        </w:rPr>
      </w:pPr>
      <w:r w:rsidRPr="00112C38">
        <w:rPr>
          <w:rFonts w:ascii="Arial" w:hAnsi="Arial" w:cs="Arial"/>
          <w:b/>
          <w:sz w:val="24"/>
          <w:szCs w:val="24"/>
        </w:rPr>
        <w:t>JUICIO ORDINARIO CIVIL</w:t>
      </w:r>
    </w:p>
    <w:p w:rsidR="004A1601" w:rsidRPr="00112C38" w:rsidRDefault="004A1601" w:rsidP="004A1601">
      <w:pPr>
        <w:spacing w:after="0" w:line="240" w:lineRule="auto"/>
        <w:jc w:val="right"/>
        <w:rPr>
          <w:rFonts w:ascii="Arial" w:hAnsi="Arial" w:cs="Arial"/>
          <w:b/>
          <w:sz w:val="24"/>
          <w:szCs w:val="24"/>
        </w:rPr>
      </w:pPr>
    </w:p>
    <w:p w:rsidR="004A1601" w:rsidRPr="00112C38" w:rsidRDefault="004A1601" w:rsidP="004A1601">
      <w:pPr>
        <w:spacing w:after="0" w:line="240" w:lineRule="auto"/>
        <w:jc w:val="right"/>
        <w:rPr>
          <w:rFonts w:ascii="Arial" w:hAnsi="Arial" w:cs="Arial"/>
          <w:b/>
          <w:sz w:val="24"/>
          <w:szCs w:val="24"/>
        </w:rPr>
      </w:pPr>
      <w:r w:rsidRPr="00112C38">
        <w:rPr>
          <w:rFonts w:ascii="Arial" w:hAnsi="Arial" w:cs="Arial"/>
          <w:b/>
          <w:sz w:val="24"/>
          <w:szCs w:val="24"/>
        </w:rPr>
        <w:t>EXPEDIENTE: 195/2014</w:t>
      </w:r>
    </w:p>
    <w:p w:rsidR="004A1601" w:rsidRDefault="004A1601" w:rsidP="004A1601">
      <w:pPr>
        <w:spacing w:after="0" w:line="240" w:lineRule="auto"/>
        <w:rPr>
          <w:rFonts w:ascii="Arial" w:hAnsi="Arial" w:cs="Arial"/>
          <w:b/>
          <w:sz w:val="24"/>
          <w:szCs w:val="24"/>
        </w:rPr>
      </w:pPr>
    </w:p>
    <w:p w:rsidR="004A1601" w:rsidRPr="00112C38" w:rsidRDefault="004A1601" w:rsidP="004A1601">
      <w:pPr>
        <w:spacing w:after="0" w:line="240" w:lineRule="auto"/>
        <w:rPr>
          <w:rFonts w:ascii="Arial" w:hAnsi="Arial" w:cs="Arial"/>
          <w:b/>
          <w:sz w:val="24"/>
          <w:szCs w:val="24"/>
        </w:rPr>
      </w:pPr>
    </w:p>
    <w:p w:rsidR="004A1601" w:rsidRPr="00112C38" w:rsidRDefault="004A1601" w:rsidP="004A1601">
      <w:pPr>
        <w:spacing w:after="0" w:line="240" w:lineRule="auto"/>
        <w:rPr>
          <w:rFonts w:ascii="Arial" w:hAnsi="Arial" w:cs="Arial"/>
          <w:b/>
          <w:sz w:val="24"/>
          <w:szCs w:val="24"/>
        </w:rPr>
      </w:pPr>
      <w:r w:rsidRPr="00112C38">
        <w:rPr>
          <w:rFonts w:ascii="Arial" w:hAnsi="Arial" w:cs="Arial"/>
          <w:b/>
          <w:sz w:val="24"/>
          <w:szCs w:val="24"/>
        </w:rPr>
        <w:t xml:space="preserve">C. JUEZ SEXTO DE LO CIVIL </w:t>
      </w:r>
    </w:p>
    <w:p w:rsidR="004A1601" w:rsidRPr="00112C38" w:rsidRDefault="004A1601" w:rsidP="004A1601">
      <w:pPr>
        <w:spacing w:after="0" w:line="240" w:lineRule="auto"/>
        <w:rPr>
          <w:rFonts w:ascii="Arial" w:hAnsi="Arial" w:cs="Arial"/>
          <w:b/>
          <w:sz w:val="24"/>
          <w:szCs w:val="24"/>
        </w:rPr>
      </w:pPr>
      <w:r w:rsidRPr="00112C38">
        <w:rPr>
          <w:rFonts w:ascii="Arial" w:hAnsi="Arial" w:cs="Arial"/>
          <w:b/>
          <w:sz w:val="24"/>
          <w:szCs w:val="24"/>
        </w:rPr>
        <w:t>DEL DISTRITO FEDERAL.</w:t>
      </w:r>
    </w:p>
    <w:p w:rsidR="004A1601" w:rsidRDefault="004A1601" w:rsidP="004A1601">
      <w:pPr>
        <w:spacing w:after="0" w:line="240" w:lineRule="auto"/>
        <w:rPr>
          <w:rFonts w:ascii="Arial" w:hAnsi="Arial" w:cs="Arial"/>
          <w:sz w:val="24"/>
          <w:szCs w:val="24"/>
        </w:rPr>
      </w:pPr>
    </w:p>
    <w:p w:rsidR="004A1601" w:rsidRDefault="004A1601" w:rsidP="004A1601">
      <w:pPr>
        <w:spacing w:after="0" w:line="240" w:lineRule="auto"/>
        <w:rPr>
          <w:rFonts w:ascii="Arial" w:hAnsi="Arial" w:cs="Arial"/>
          <w:sz w:val="24"/>
          <w:szCs w:val="24"/>
        </w:rPr>
      </w:pPr>
    </w:p>
    <w:p w:rsidR="004A1601" w:rsidRPr="00112C38" w:rsidRDefault="004A1601" w:rsidP="004A1601">
      <w:pPr>
        <w:spacing w:after="0" w:line="240" w:lineRule="auto"/>
        <w:rPr>
          <w:rFonts w:ascii="Arial" w:hAnsi="Arial" w:cs="Arial"/>
          <w:sz w:val="24"/>
          <w:szCs w:val="24"/>
        </w:rPr>
      </w:pPr>
    </w:p>
    <w:p w:rsidR="004A1601" w:rsidRDefault="004A1601" w:rsidP="004A1601">
      <w:pPr>
        <w:spacing w:after="0" w:line="240" w:lineRule="auto"/>
        <w:jc w:val="both"/>
        <w:rPr>
          <w:rFonts w:ascii="Arial" w:hAnsi="Arial" w:cs="Arial"/>
          <w:sz w:val="24"/>
          <w:szCs w:val="24"/>
        </w:rPr>
      </w:pPr>
      <w:r w:rsidRPr="00112C38">
        <w:rPr>
          <w:rFonts w:ascii="Arial" w:hAnsi="Arial" w:cs="Arial"/>
          <w:sz w:val="24"/>
          <w:szCs w:val="24"/>
        </w:rPr>
        <w:tab/>
      </w:r>
      <w:r w:rsidRPr="00112C38">
        <w:rPr>
          <w:rFonts w:ascii="Arial" w:hAnsi="Arial" w:cs="Arial"/>
          <w:b/>
          <w:sz w:val="24"/>
          <w:szCs w:val="24"/>
        </w:rPr>
        <w:t>JOSÉ FERNANDO BETANCOURT CERVERA</w:t>
      </w:r>
      <w:r>
        <w:rPr>
          <w:rFonts w:ascii="Arial" w:hAnsi="Arial" w:cs="Arial"/>
          <w:b/>
          <w:sz w:val="24"/>
          <w:szCs w:val="24"/>
        </w:rPr>
        <w:t xml:space="preserve">, </w:t>
      </w:r>
      <w:r>
        <w:rPr>
          <w:rFonts w:ascii="Arial" w:hAnsi="Arial" w:cs="Arial"/>
          <w:sz w:val="24"/>
          <w:szCs w:val="24"/>
        </w:rPr>
        <w:t>en mi carácter de Apoderado Legal de la parte demandada, personalidad que tengo debidamente acreditada y reconocida en los autos del juicio al rubro citado, ante Usted con el debido respeto comparezco para exponer:</w:t>
      </w:r>
    </w:p>
    <w:p w:rsidR="004A1601" w:rsidRDefault="004A1601" w:rsidP="004A1601">
      <w:pPr>
        <w:spacing w:after="0" w:line="240" w:lineRule="auto"/>
        <w:jc w:val="both"/>
        <w:rPr>
          <w:rFonts w:ascii="Arial" w:hAnsi="Arial" w:cs="Arial"/>
          <w:sz w:val="24"/>
          <w:szCs w:val="24"/>
        </w:rPr>
      </w:pPr>
    </w:p>
    <w:p w:rsidR="004A1601" w:rsidRDefault="004A1601" w:rsidP="004A1601">
      <w:pPr>
        <w:spacing w:after="0" w:line="240" w:lineRule="auto"/>
        <w:jc w:val="both"/>
        <w:rPr>
          <w:rFonts w:ascii="Arial" w:hAnsi="Arial" w:cs="Arial"/>
          <w:sz w:val="24"/>
          <w:szCs w:val="24"/>
        </w:rPr>
      </w:pPr>
    </w:p>
    <w:p w:rsidR="004A1601" w:rsidRDefault="004A1601" w:rsidP="004A1601">
      <w:pPr>
        <w:spacing w:after="0" w:line="240" w:lineRule="auto"/>
        <w:jc w:val="both"/>
        <w:rPr>
          <w:rFonts w:ascii="Arial" w:hAnsi="Arial" w:cs="Arial"/>
          <w:sz w:val="24"/>
          <w:szCs w:val="24"/>
        </w:rPr>
      </w:pPr>
      <w:r>
        <w:rPr>
          <w:rFonts w:ascii="Arial" w:hAnsi="Arial" w:cs="Arial"/>
          <w:sz w:val="24"/>
          <w:szCs w:val="24"/>
        </w:rPr>
        <w:tab/>
        <w:t>Por medio del presente escrito, estando en tiempo y forma hábil, vengo en nombre de mi representada, a ofrecer las siguientes:</w:t>
      </w:r>
    </w:p>
    <w:p w:rsidR="004A1601" w:rsidRDefault="004A1601" w:rsidP="004A1601">
      <w:pPr>
        <w:spacing w:after="0" w:line="240" w:lineRule="auto"/>
        <w:jc w:val="both"/>
        <w:rPr>
          <w:rFonts w:ascii="Arial" w:hAnsi="Arial" w:cs="Arial"/>
          <w:sz w:val="24"/>
          <w:szCs w:val="24"/>
        </w:rPr>
      </w:pPr>
    </w:p>
    <w:p w:rsidR="004A1601" w:rsidRDefault="004A1601" w:rsidP="004A1601">
      <w:pPr>
        <w:spacing w:after="0" w:line="240" w:lineRule="auto"/>
        <w:jc w:val="both"/>
        <w:rPr>
          <w:rFonts w:ascii="Arial" w:hAnsi="Arial" w:cs="Arial"/>
          <w:sz w:val="24"/>
          <w:szCs w:val="24"/>
        </w:rPr>
      </w:pPr>
    </w:p>
    <w:p w:rsidR="004A1601" w:rsidRPr="00B650BC" w:rsidRDefault="004A1601" w:rsidP="00B650BC">
      <w:pPr>
        <w:spacing w:after="0" w:line="240" w:lineRule="auto"/>
        <w:jc w:val="center"/>
        <w:rPr>
          <w:rFonts w:ascii="Arial" w:hAnsi="Arial" w:cs="Arial"/>
          <w:b/>
          <w:sz w:val="24"/>
          <w:szCs w:val="24"/>
        </w:rPr>
      </w:pPr>
      <w:r w:rsidRPr="00B650BC">
        <w:rPr>
          <w:rFonts w:ascii="Arial" w:hAnsi="Arial" w:cs="Arial"/>
          <w:b/>
          <w:sz w:val="24"/>
          <w:szCs w:val="24"/>
        </w:rPr>
        <w:t>PRUEBAS</w:t>
      </w:r>
    </w:p>
    <w:p w:rsidR="004A1601" w:rsidRDefault="004A1601" w:rsidP="004A1601">
      <w:pPr>
        <w:spacing w:after="0" w:line="240" w:lineRule="auto"/>
        <w:jc w:val="both"/>
        <w:rPr>
          <w:rFonts w:ascii="Arial" w:hAnsi="Arial" w:cs="Arial"/>
          <w:sz w:val="24"/>
          <w:szCs w:val="24"/>
        </w:rPr>
      </w:pPr>
    </w:p>
    <w:p w:rsidR="004A1601" w:rsidRPr="00B650BC" w:rsidRDefault="004A1601" w:rsidP="004A1601">
      <w:pPr>
        <w:spacing w:after="0" w:line="240" w:lineRule="auto"/>
        <w:jc w:val="both"/>
        <w:rPr>
          <w:rFonts w:ascii="Arial" w:hAnsi="Arial" w:cs="Arial"/>
          <w:b/>
          <w:sz w:val="24"/>
          <w:szCs w:val="24"/>
        </w:rPr>
      </w:pPr>
    </w:p>
    <w:p w:rsidR="004A1601" w:rsidRDefault="004A1601" w:rsidP="004A1601">
      <w:pPr>
        <w:spacing w:after="0" w:line="240" w:lineRule="auto"/>
        <w:jc w:val="both"/>
        <w:rPr>
          <w:rFonts w:ascii="Arial" w:hAnsi="Arial" w:cs="Arial"/>
          <w:sz w:val="24"/>
          <w:szCs w:val="24"/>
        </w:rPr>
      </w:pPr>
      <w:r w:rsidRPr="00B650BC">
        <w:rPr>
          <w:rFonts w:ascii="Arial" w:hAnsi="Arial" w:cs="Arial"/>
          <w:b/>
          <w:sz w:val="24"/>
          <w:szCs w:val="24"/>
        </w:rPr>
        <w:tab/>
        <w:t>1.- LA CONFESIONAL.-</w:t>
      </w:r>
      <w:r>
        <w:rPr>
          <w:rFonts w:ascii="Arial" w:hAnsi="Arial" w:cs="Arial"/>
          <w:sz w:val="24"/>
          <w:szCs w:val="24"/>
        </w:rPr>
        <w:t xml:space="preserve"> A cargo de la parte actora, quien deberá de comparecer en forma personal y no por conducto de apoderado legal alguno, a absolver posiciones el día y hora que su Señoría se sirva señalar para tal efecto, debiendo de apercibirla de que para el caso de no comparecer sin justa causa, será declarada confesa del Pliego de Posiciones que exhibiré en el momento procesal oportuno, manifestando que resulta necesario acuda la hoy actora en forma personal y no por conducto de apoderado legal alguno a absolver posiciones, en virtud de que las mismas serán en parte sobre hechos relativos a un juicio especial hipotecario promovido en el año 2000, siendo hechos propios de la hoy actora más no así de ningún apoderado legal.</w:t>
      </w:r>
    </w:p>
    <w:p w:rsidR="00B650BC" w:rsidRPr="005B5A54" w:rsidRDefault="00B650BC" w:rsidP="00FD6B79">
      <w:pPr>
        <w:jc w:val="both"/>
        <w:rPr>
          <w:rFonts w:ascii="Arial" w:hAnsi="Arial" w:cs="Arial"/>
          <w:sz w:val="24"/>
          <w:szCs w:val="24"/>
        </w:rPr>
      </w:pPr>
    </w:p>
    <w:p w:rsidR="005B5A54" w:rsidRDefault="00B650BC" w:rsidP="00FD6B79">
      <w:pPr>
        <w:ind w:firstLine="708"/>
        <w:jc w:val="both"/>
        <w:rPr>
          <w:rFonts w:ascii="Arial" w:hAnsi="Arial" w:cs="Arial"/>
          <w:sz w:val="24"/>
          <w:szCs w:val="24"/>
        </w:rPr>
      </w:pPr>
      <w:r w:rsidRPr="005B5A54">
        <w:rPr>
          <w:rFonts w:ascii="Arial" w:hAnsi="Arial" w:cs="Arial"/>
          <w:sz w:val="24"/>
          <w:szCs w:val="24"/>
        </w:rPr>
        <w:t>Esta prueba la ofrezco en términos de los dispuesto por los artículos 278, 282, 291, 292, 308, 309, 310 y demás relativos y aplicables del Código de Procedimientos Civiles para el Distrito Federal; y se relaciona con todos y cada uno de los hechos contestados en el escrito de contestación de demanda, en específico con los marcados con los números 1, 2, 3, 4, 5, 6, 7, 8, así como con todas y cada una de las excepciones y defensas opuestas por mi representada en el presente juicio.</w:t>
      </w:r>
    </w:p>
    <w:p w:rsidR="004A1601" w:rsidRPr="005B5A54" w:rsidRDefault="005B5A54" w:rsidP="00CF17BA">
      <w:pPr>
        <w:ind w:firstLine="708"/>
        <w:jc w:val="both"/>
        <w:rPr>
          <w:rFonts w:ascii="Arial" w:hAnsi="Arial" w:cs="Arial"/>
          <w:sz w:val="24"/>
          <w:szCs w:val="24"/>
        </w:rPr>
      </w:pPr>
      <w:r>
        <w:rPr>
          <w:rFonts w:ascii="Arial" w:hAnsi="Arial" w:cs="Arial"/>
          <w:sz w:val="24"/>
          <w:szCs w:val="24"/>
        </w:rPr>
        <w:t>Con esta prueba acreditaré de forma fehaciente, que la hoy actora fue demandada en el año 2000 en la vía especial hipotecaria por Bancomer S.A. Institución de Banca Múltiple, Grupo Financiero, respecto al Contrato de Apertura de Crédito con Garantía Hipotecaria que consta en el documento base de la presente acción, juicio que se radicó en el Juzgado 3 Civil del Distrito Federal, bajo el expediente número 5/2000; así como acreditare que la misma tuvo conocimiento de dicho juicio y que la misma compareció a dicho litigio y tuvo pleno conocimiento del remate y adjudicación a favor de Bancomer del inmueble hipotecado que es objeto del presente juicio, acreditando de ésta forma, la falsedad, el dolo y mala fe con el que se conduce en juicio.</w:t>
      </w:r>
    </w:p>
    <w:p w:rsidR="004A1601" w:rsidRPr="005B5A54" w:rsidRDefault="004A1601" w:rsidP="004A1601">
      <w:pPr>
        <w:spacing w:after="0" w:line="240" w:lineRule="auto"/>
        <w:jc w:val="both"/>
        <w:rPr>
          <w:rFonts w:ascii="Arial" w:hAnsi="Arial" w:cs="Arial"/>
          <w:b/>
          <w:sz w:val="24"/>
          <w:szCs w:val="24"/>
        </w:rPr>
      </w:pPr>
    </w:p>
    <w:p w:rsidR="004A1601" w:rsidRPr="005B5A54" w:rsidRDefault="004A1601" w:rsidP="004A1601">
      <w:pPr>
        <w:spacing w:after="0" w:line="240" w:lineRule="auto"/>
        <w:jc w:val="both"/>
        <w:rPr>
          <w:rFonts w:ascii="Arial" w:hAnsi="Arial" w:cs="Arial"/>
          <w:sz w:val="24"/>
          <w:szCs w:val="24"/>
        </w:rPr>
      </w:pPr>
      <w:r w:rsidRPr="005B5A54">
        <w:rPr>
          <w:rFonts w:ascii="Arial" w:hAnsi="Arial" w:cs="Arial"/>
          <w:b/>
          <w:sz w:val="24"/>
          <w:szCs w:val="24"/>
        </w:rPr>
        <w:tab/>
        <w:t>2.- LA DOCUMENTAL PÚBLICA.-</w:t>
      </w:r>
      <w:r w:rsidRPr="005B5A54">
        <w:rPr>
          <w:rFonts w:ascii="Arial" w:hAnsi="Arial" w:cs="Arial"/>
          <w:sz w:val="24"/>
          <w:szCs w:val="24"/>
        </w:rPr>
        <w:t xml:space="preserve"> Consistente en la copia certificada del instrumento notarial número 39,544, mismo que obra en autos por haber sido exhibido como ANEXO UNO en el escrito de contestación de demanda.</w:t>
      </w:r>
    </w:p>
    <w:p w:rsidR="004A1601" w:rsidRPr="005B5A54" w:rsidRDefault="004A1601" w:rsidP="004A1601">
      <w:pPr>
        <w:spacing w:after="0" w:line="240" w:lineRule="auto"/>
        <w:jc w:val="both"/>
        <w:rPr>
          <w:rFonts w:ascii="Arial" w:hAnsi="Arial" w:cs="Arial"/>
          <w:sz w:val="24"/>
          <w:szCs w:val="24"/>
        </w:rPr>
      </w:pPr>
    </w:p>
    <w:p w:rsidR="00B650BC" w:rsidRDefault="00B650BC" w:rsidP="00FD6B79">
      <w:pPr>
        <w:ind w:firstLine="708"/>
        <w:jc w:val="both"/>
        <w:rPr>
          <w:rFonts w:ascii="Arial" w:hAnsi="Arial" w:cs="Arial"/>
          <w:sz w:val="24"/>
          <w:szCs w:val="24"/>
        </w:rPr>
      </w:pPr>
      <w:r w:rsidRPr="005B5A54">
        <w:rPr>
          <w:rFonts w:ascii="Arial" w:hAnsi="Arial" w:cs="Arial"/>
          <w:sz w:val="24"/>
          <w:szCs w:val="24"/>
        </w:rPr>
        <w:t>Esta prueba se ofrece con base en lo establecido en los artículos 284 ,285, 291, 294 y 334 demás relativos y aplicables del Código de Procedimientos Civiles para el Distrito Federal; y se relaciona con todos y cada uno de los hechos contestados en el escrito de contestación de demanda, en específico con los marcados con los números 1, 2, 3, 4, 5, 6, 7, 8, así como con todas y cada una de las excepciones y defensas opuestas por mi representada en el presente juicio.</w:t>
      </w:r>
    </w:p>
    <w:p w:rsidR="00FD6B79" w:rsidRDefault="00FD6B79" w:rsidP="00FD6B79">
      <w:pPr>
        <w:ind w:firstLine="708"/>
        <w:jc w:val="both"/>
        <w:rPr>
          <w:rFonts w:ascii="Arial" w:hAnsi="Arial" w:cs="Arial"/>
          <w:sz w:val="24"/>
          <w:szCs w:val="24"/>
        </w:rPr>
      </w:pPr>
    </w:p>
    <w:p w:rsidR="00CF17BA" w:rsidRPr="005B5A54" w:rsidRDefault="00CF17BA" w:rsidP="004A1601">
      <w:pPr>
        <w:spacing w:after="0" w:line="240" w:lineRule="auto"/>
        <w:jc w:val="both"/>
        <w:rPr>
          <w:rFonts w:ascii="Arial" w:hAnsi="Arial" w:cs="Arial"/>
          <w:sz w:val="24"/>
          <w:szCs w:val="24"/>
        </w:rPr>
      </w:pPr>
      <w:r>
        <w:rPr>
          <w:rFonts w:ascii="Arial" w:hAnsi="Arial" w:cs="Arial"/>
          <w:sz w:val="24"/>
          <w:szCs w:val="24"/>
        </w:rPr>
        <w:tab/>
        <w:t xml:space="preserve">Con esta prueba acreditaré de forma fehaciente, la personalidad y </w:t>
      </w:r>
      <w:proofErr w:type="spellStart"/>
      <w:r>
        <w:rPr>
          <w:rFonts w:ascii="Arial" w:hAnsi="Arial" w:cs="Arial"/>
          <w:sz w:val="24"/>
          <w:szCs w:val="24"/>
        </w:rPr>
        <w:t>y</w:t>
      </w:r>
      <w:proofErr w:type="spellEnd"/>
      <w:r>
        <w:rPr>
          <w:rFonts w:ascii="Arial" w:hAnsi="Arial" w:cs="Arial"/>
          <w:sz w:val="24"/>
          <w:szCs w:val="24"/>
        </w:rPr>
        <w:t xml:space="preserve"> capacidad jurídica del suscrito para actuar en el presente juicio, así como las facultades otorgadas por la parte demandada para representarla en juicio.</w:t>
      </w:r>
    </w:p>
    <w:p w:rsidR="004A1601" w:rsidRDefault="004A1601" w:rsidP="004A1601">
      <w:pPr>
        <w:spacing w:after="0" w:line="240" w:lineRule="auto"/>
        <w:jc w:val="both"/>
        <w:rPr>
          <w:rFonts w:ascii="Arial" w:hAnsi="Arial" w:cs="Arial"/>
          <w:b/>
          <w:sz w:val="24"/>
          <w:szCs w:val="24"/>
        </w:rPr>
      </w:pPr>
    </w:p>
    <w:p w:rsidR="00FD6B79" w:rsidRPr="005B5A54" w:rsidRDefault="00FD6B79" w:rsidP="004A1601">
      <w:pPr>
        <w:spacing w:after="0" w:line="240" w:lineRule="auto"/>
        <w:jc w:val="both"/>
        <w:rPr>
          <w:rFonts w:ascii="Arial" w:hAnsi="Arial" w:cs="Arial"/>
          <w:b/>
          <w:sz w:val="24"/>
          <w:szCs w:val="24"/>
        </w:rPr>
      </w:pPr>
    </w:p>
    <w:p w:rsidR="004A1601" w:rsidRPr="005B5A54" w:rsidRDefault="004A1601" w:rsidP="004A1601">
      <w:pPr>
        <w:spacing w:after="0" w:line="240" w:lineRule="auto"/>
        <w:jc w:val="both"/>
        <w:rPr>
          <w:rFonts w:ascii="Arial" w:hAnsi="Arial" w:cs="Arial"/>
          <w:sz w:val="24"/>
          <w:szCs w:val="24"/>
        </w:rPr>
      </w:pPr>
      <w:r w:rsidRPr="005B5A54">
        <w:rPr>
          <w:rFonts w:ascii="Arial" w:hAnsi="Arial" w:cs="Arial"/>
          <w:b/>
          <w:sz w:val="24"/>
          <w:szCs w:val="24"/>
        </w:rPr>
        <w:tab/>
        <w:t>3.- LAS DOCUMENTALES PÚBLICAS.-</w:t>
      </w:r>
      <w:r w:rsidRPr="005B5A54">
        <w:rPr>
          <w:rFonts w:ascii="Arial" w:hAnsi="Arial" w:cs="Arial"/>
          <w:sz w:val="24"/>
          <w:szCs w:val="24"/>
        </w:rPr>
        <w:t xml:space="preserve"> Consistente en copias certificadas de todo lo actuado del juicio especial hipotecario promovido por Bancomer S.A. Institución de Banca Múltiple Grupo Financiero (hoy Sólida Administradora de Portafolios S.A. de C.V. Sociedad Financiera de Objeto Múltiple, Entidad Regulada, Grupo Financiero Banorte</w:t>
      </w:r>
      <w:r w:rsidR="00CF17BA">
        <w:rPr>
          <w:rFonts w:ascii="Arial" w:hAnsi="Arial" w:cs="Arial"/>
          <w:sz w:val="24"/>
          <w:szCs w:val="24"/>
        </w:rPr>
        <w:t>)</w:t>
      </w:r>
      <w:r w:rsidRPr="005B5A54">
        <w:rPr>
          <w:rFonts w:ascii="Arial" w:hAnsi="Arial" w:cs="Arial"/>
          <w:sz w:val="24"/>
          <w:szCs w:val="24"/>
        </w:rPr>
        <w:t>, en contra de Yolanda González Ordoñez, radicado en el Juzgado 3 Civil del Distrito Federal, bajo el expediente 05/2000</w:t>
      </w:r>
      <w:r w:rsidR="00B650BC" w:rsidRPr="005B5A54">
        <w:rPr>
          <w:rFonts w:ascii="Arial" w:hAnsi="Arial" w:cs="Arial"/>
          <w:sz w:val="24"/>
          <w:szCs w:val="24"/>
        </w:rPr>
        <w:t xml:space="preserve">, </w:t>
      </w:r>
      <w:r w:rsidR="00B650BC" w:rsidRPr="005B5A54">
        <w:rPr>
          <w:rFonts w:ascii="Arial" w:hAnsi="Arial" w:cs="Arial"/>
          <w:sz w:val="24"/>
          <w:szCs w:val="24"/>
          <w:u w:val="single"/>
        </w:rPr>
        <w:t>así como copias certificadas de los documentos base de la acción exhibidos en la demanda inicial del juicio en comento</w:t>
      </w:r>
      <w:r w:rsidRPr="005B5A54">
        <w:rPr>
          <w:rFonts w:ascii="Arial" w:hAnsi="Arial" w:cs="Arial"/>
          <w:sz w:val="24"/>
          <w:szCs w:val="24"/>
        </w:rPr>
        <w:t xml:space="preserve">; copias que se exhibirán en su momento procesal oportuno, toda vez que bajo protesta de decir verdad, a la fecha mi representada no cuenta con las mismas por no haber sido expedidas por el Juez 3 civil del D.F., </w:t>
      </w:r>
      <w:r w:rsidRPr="005B5A54">
        <w:rPr>
          <w:rFonts w:ascii="Arial" w:hAnsi="Arial" w:cs="Arial"/>
          <w:b/>
          <w:sz w:val="24"/>
          <w:szCs w:val="24"/>
          <w:u w:val="single"/>
        </w:rPr>
        <w:t>sin embargo, las mismas fueron debidamente solicitadas, tal y como se mencionó y acreditó en mi escrito de contestación de demanda, en la cual se adjuntó como ANEXOS 2 Y 3, los acuses</w:t>
      </w:r>
      <w:r w:rsidR="00B650BC" w:rsidRPr="005B5A54">
        <w:rPr>
          <w:rFonts w:ascii="Arial" w:hAnsi="Arial" w:cs="Arial"/>
          <w:b/>
          <w:sz w:val="24"/>
          <w:szCs w:val="24"/>
          <w:u w:val="single"/>
        </w:rPr>
        <w:t xml:space="preserve"> con sellos originales de recibido,</w:t>
      </w:r>
      <w:r w:rsidRPr="005B5A54">
        <w:rPr>
          <w:rFonts w:ascii="Arial" w:hAnsi="Arial" w:cs="Arial"/>
          <w:b/>
          <w:sz w:val="24"/>
          <w:szCs w:val="24"/>
          <w:u w:val="single"/>
        </w:rPr>
        <w:t xml:space="preserve"> de la solic</w:t>
      </w:r>
      <w:r w:rsidR="00B650BC" w:rsidRPr="005B5A54">
        <w:rPr>
          <w:rFonts w:ascii="Arial" w:hAnsi="Arial" w:cs="Arial"/>
          <w:b/>
          <w:sz w:val="24"/>
          <w:szCs w:val="24"/>
          <w:u w:val="single"/>
        </w:rPr>
        <w:t>i</w:t>
      </w:r>
      <w:r w:rsidRPr="005B5A54">
        <w:rPr>
          <w:rFonts w:ascii="Arial" w:hAnsi="Arial" w:cs="Arial"/>
          <w:b/>
          <w:sz w:val="24"/>
          <w:szCs w:val="24"/>
          <w:u w:val="single"/>
        </w:rPr>
        <w:t>tud de expedición de dichas copias</w:t>
      </w:r>
      <w:r w:rsidRPr="005B5A54">
        <w:rPr>
          <w:rFonts w:ascii="Arial" w:hAnsi="Arial" w:cs="Arial"/>
          <w:sz w:val="24"/>
          <w:szCs w:val="24"/>
        </w:rPr>
        <w:t>.</w:t>
      </w:r>
      <w:r w:rsidR="00CC1ACC">
        <w:rPr>
          <w:rFonts w:ascii="Arial" w:hAnsi="Arial" w:cs="Arial"/>
          <w:sz w:val="24"/>
          <w:szCs w:val="24"/>
        </w:rPr>
        <w:t xml:space="preserve"> Por lo anterior y en caso de que dichas documentales no le sean expedidas a mi representada, solicito a su Señoría se sirva requerir al Juez Tercero Civil del Distrito Federal, la expedición de dichos documentos, al ser necesarios en el presente juicio y haber sido debidamente ofrecidos como prueba.</w:t>
      </w:r>
    </w:p>
    <w:p w:rsidR="00B650BC" w:rsidRPr="005B5A54" w:rsidRDefault="00B650BC" w:rsidP="004A1601">
      <w:pPr>
        <w:spacing w:after="0" w:line="240" w:lineRule="auto"/>
        <w:jc w:val="both"/>
        <w:rPr>
          <w:rFonts w:ascii="Arial" w:hAnsi="Arial" w:cs="Arial"/>
          <w:sz w:val="24"/>
          <w:szCs w:val="24"/>
        </w:rPr>
      </w:pPr>
    </w:p>
    <w:p w:rsidR="00B650BC" w:rsidRPr="005B5A54" w:rsidRDefault="00B650BC" w:rsidP="00B650BC">
      <w:pPr>
        <w:ind w:firstLine="708"/>
        <w:jc w:val="both"/>
        <w:rPr>
          <w:rFonts w:ascii="Arial" w:hAnsi="Arial" w:cs="Arial"/>
          <w:sz w:val="24"/>
          <w:szCs w:val="24"/>
        </w:rPr>
      </w:pPr>
      <w:r w:rsidRPr="005B5A54">
        <w:rPr>
          <w:rFonts w:ascii="Arial" w:hAnsi="Arial" w:cs="Arial"/>
          <w:sz w:val="24"/>
          <w:szCs w:val="24"/>
        </w:rPr>
        <w:t>Esta prueba se ofrece con base en lo establecido en los artículos 284 ,285, 291, 294 y 334 demás relativos y aplicables del Código de Procedimientos Civiles para el Distrito Federal; y se relaciona con todos y cada uno de los hechos contestados en el escrito de contestación de demanda, en específico con los marcados con los números 1, 2, 3, 4, 5, 6, 7, 8, así como con todas y cada una de las excepciones y defensas opuestas por mi representada en el presente juicio.</w:t>
      </w:r>
    </w:p>
    <w:p w:rsidR="00B650BC" w:rsidRPr="00CF17BA" w:rsidRDefault="00B650BC" w:rsidP="004A1601">
      <w:pPr>
        <w:spacing w:after="0" w:line="240" w:lineRule="auto"/>
        <w:jc w:val="both"/>
        <w:rPr>
          <w:rFonts w:ascii="Arial" w:hAnsi="Arial" w:cs="Arial"/>
          <w:sz w:val="24"/>
          <w:szCs w:val="24"/>
        </w:rPr>
      </w:pPr>
    </w:p>
    <w:p w:rsidR="00CF17BA" w:rsidRDefault="00CF17BA" w:rsidP="004A1601">
      <w:pPr>
        <w:spacing w:after="0" w:line="240" w:lineRule="auto"/>
        <w:jc w:val="both"/>
        <w:rPr>
          <w:rFonts w:ascii="Arial" w:hAnsi="Arial" w:cs="Arial"/>
          <w:sz w:val="24"/>
          <w:szCs w:val="24"/>
        </w:rPr>
      </w:pPr>
      <w:r w:rsidRPr="00CF17BA">
        <w:rPr>
          <w:rFonts w:ascii="Arial" w:hAnsi="Arial" w:cs="Arial"/>
          <w:sz w:val="24"/>
          <w:szCs w:val="24"/>
        </w:rPr>
        <w:tab/>
        <w:t>Con esta prueba acreditaré de forma fehaciente y con</w:t>
      </w:r>
      <w:r>
        <w:rPr>
          <w:rFonts w:ascii="Arial" w:hAnsi="Arial" w:cs="Arial"/>
          <w:b/>
          <w:sz w:val="24"/>
          <w:szCs w:val="24"/>
        </w:rPr>
        <w:t xml:space="preserve"> </w:t>
      </w:r>
      <w:r>
        <w:rPr>
          <w:rFonts w:ascii="Arial" w:hAnsi="Arial" w:cs="Arial"/>
          <w:sz w:val="24"/>
          <w:szCs w:val="24"/>
        </w:rPr>
        <w:t xml:space="preserve">documento idóneo, la existencia del juicio especial hipotecario promovido por Bancomer S.A. Institución de Banca Múltiple, Grupo Financiero (hoy mi representada), en contra de la hoy actora, acreditando que el juicio en cita fue sobre el inmueble hipotecado y que resulta ser el mismo del juicio en que se actúa, siendo el mismo documento base de la acción en ambos juicios, acreditándose que dicho juicio ya cuenta con sentencia definitiva firme, acreditándose de igual forma, que el inmueble objeto de hipoteca, se encuentra adjudicado a favor de Bancomer hoy mi representada y que dicha sentencia de aprobación de remate, se encuentra firma. Asimismo acreditaré, que la hoy actora tuvo conocimiento del juicio hipotecario de referencia y que la misma compareció en dicho </w:t>
      </w:r>
      <w:proofErr w:type="spellStart"/>
      <w:r>
        <w:rPr>
          <w:rFonts w:ascii="Arial" w:hAnsi="Arial" w:cs="Arial"/>
          <w:sz w:val="24"/>
          <w:szCs w:val="24"/>
        </w:rPr>
        <w:t>ltigio</w:t>
      </w:r>
      <w:proofErr w:type="spellEnd"/>
      <w:r>
        <w:rPr>
          <w:rFonts w:ascii="Arial" w:hAnsi="Arial" w:cs="Arial"/>
          <w:sz w:val="24"/>
          <w:szCs w:val="24"/>
        </w:rPr>
        <w:t xml:space="preserve"> e hizo valer sus derechos. Derivado de lo anterior, se acreditará la improcedencia de las prestaciones reclamadas por la hoy actora, acreditándose el hecho de que resulta legalmente imposible haya operado la prescripción negativa que demandan, derivado de que mediante dicho juicio, se declaró el vencimiento anticipado del plazo para el pago de las obligaciones derivadas del contrato base de la acción y que resulta ser el mismo documento del presente juicio, así como se llevó a cabo el remate y adjudicación del inmueble </w:t>
      </w:r>
      <w:r>
        <w:rPr>
          <w:rFonts w:ascii="Arial" w:hAnsi="Arial" w:cs="Arial"/>
          <w:sz w:val="24"/>
          <w:szCs w:val="24"/>
        </w:rPr>
        <w:lastRenderedPageBreak/>
        <w:t>objeto de hipoteca, ANTES de que comenzara a computarse el término de prescripción que refiere la actora. Cabe precisar, que se estima que se acreditará lo anterior, en virtud de ser la prueba documental la prueba idónea para tal efecto.</w:t>
      </w:r>
    </w:p>
    <w:p w:rsidR="00CF17BA" w:rsidRDefault="00CF17BA" w:rsidP="004A1601">
      <w:pPr>
        <w:spacing w:after="0" w:line="240" w:lineRule="auto"/>
        <w:jc w:val="both"/>
        <w:rPr>
          <w:rFonts w:ascii="Arial" w:hAnsi="Arial" w:cs="Arial"/>
          <w:sz w:val="24"/>
          <w:szCs w:val="24"/>
        </w:rPr>
      </w:pPr>
    </w:p>
    <w:p w:rsidR="00CF17BA" w:rsidRPr="00CF17BA" w:rsidRDefault="00CF17BA" w:rsidP="004A1601">
      <w:pPr>
        <w:spacing w:after="0" w:line="240" w:lineRule="auto"/>
        <w:jc w:val="both"/>
        <w:rPr>
          <w:rFonts w:ascii="Arial" w:hAnsi="Arial" w:cs="Arial"/>
          <w:sz w:val="24"/>
          <w:szCs w:val="24"/>
        </w:rPr>
      </w:pPr>
    </w:p>
    <w:p w:rsidR="00B650BC" w:rsidRPr="005B5A54" w:rsidRDefault="00B650BC" w:rsidP="004A1601">
      <w:pPr>
        <w:spacing w:after="0" w:line="240" w:lineRule="auto"/>
        <w:jc w:val="both"/>
        <w:rPr>
          <w:rFonts w:ascii="Arial" w:hAnsi="Arial" w:cs="Arial"/>
          <w:sz w:val="24"/>
          <w:szCs w:val="24"/>
        </w:rPr>
      </w:pPr>
      <w:r w:rsidRPr="005B5A54">
        <w:rPr>
          <w:rFonts w:ascii="Arial" w:hAnsi="Arial" w:cs="Arial"/>
          <w:b/>
          <w:sz w:val="24"/>
          <w:szCs w:val="24"/>
        </w:rPr>
        <w:tab/>
        <w:t>4.- LA DOCUMENTAL PÚBLICA.-</w:t>
      </w:r>
      <w:r w:rsidRPr="005B5A54">
        <w:rPr>
          <w:rFonts w:ascii="Arial" w:hAnsi="Arial" w:cs="Arial"/>
          <w:sz w:val="24"/>
          <w:szCs w:val="24"/>
        </w:rPr>
        <w:t xml:space="preserve"> Consistente en la copia certificada del instrumento notarial número 66,580, documento que resulta ser el base de la presente acción y que ya obra en autos por haber sido exhibido por la parte actora, documento que en este acto hago prueba de mi representada atendiendo al Principio de Adquisición de Prueba y en el cual consta, el Contrato de Apertura de Crédito Simple con Garantía Hipotecaria, celebrado entre Bancomer S.A. y la hoy actora.</w:t>
      </w:r>
    </w:p>
    <w:p w:rsidR="00B650BC" w:rsidRPr="005B5A54" w:rsidRDefault="00B650BC" w:rsidP="004A1601">
      <w:pPr>
        <w:spacing w:after="0" w:line="240" w:lineRule="auto"/>
        <w:jc w:val="both"/>
        <w:rPr>
          <w:rFonts w:ascii="Arial" w:hAnsi="Arial" w:cs="Arial"/>
          <w:sz w:val="24"/>
          <w:szCs w:val="24"/>
        </w:rPr>
      </w:pPr>
    </w:p>
    <w:p w:rsidR="00B650BC" w:rsidRPr="005B5A54" w:rsidRDefault="00B650BC" w:rsidP="00B650BC">
      <w:pPr>
        <w:ind w:firstLine="708"/>
        <w:jc w:val="both"/>
        <w:rPr>
          <w:rFonts w:ascii="Arial" w:hAnsi="Arial" w:cs="Arial"/>
          <w:sz w:val="24"/>
          <w:szCs w:val="24"/>
        </w:rPr>
      </w:pPr>
      <w:r w:rsidRPr="005B5A54">
        <w:rPr>
          <w:rFonts w:ascii="Arial" w:hAnsi="Arial" w:cs="Arial"/>
          <w:sz w:val="24"/>
          <w:szCs w:val="24"/>
        </w:rPr>
        <w:t>Esta prueba se ofrece con base en lo establecido en los artículos 284 ,285, 291, 294 y 334 demás relativos y aplicables del Código de Procedimientos Civiles para el Distrito Federal; y se relaciona con todos y cada uno de los hechos contestados en el escrito de contestación de demanda, en específico con los marcados con los números 1, 2, 3, 4, 5, 6, 7, 8, así como con todas y cada una de las excepciones y defensas opuestas por mi representada en el presente juicio.</w:t>
      </w:r>
    </w:p>
    <w:p w:rsidR="00840821" w:rsidRDefault="00840821" w:rsidP="00B650BC">
      <w:pPr>
        <w:spacing w:after="0" w:line="240" w:lineRule="auto"/>
        <w:ind w:firstLine="708"/>
        <w:jc w:val="both"/>
        <w:rPr>
          <w:rFonts w:ascii="Arial" w:hAnsi="Arial" w:cs="Arial"/>
          <w:sz w:val="24"/>
          <w:szCs w:val="24"/>
        </w:rPr>
      </w:pPr>
    </w:p>
    <w:p w:rsidR="00B650BC" w:rsidRPr="005B5A54" w:rsidRDefault="00CF17BA" w:rsidP="00B650BC">
      <w:pPr>
        <w:spacing w:after="0" w:line="240" w:lineRule="auto"/>
        <w:ind w:firstLine="708"/>
        <w:jc w:val="both"/>
        <w:rPr>
          <w:rFonts w:ascii="Arial" w:hAnsi="Arial" w:cs="Arial"/>
          <w:sz w:val="24"/>
          <w:szCs w:val="24"/>
        </w:rPr>
      </w:pPr>
      <w:r>
        <w:rPr>
          <w:rFonts w:ascii="Arial" w:hAnsi="Arial" w:cs="Arial"/>
          <w:sz w:val="24"/>
          <w:szCs w:val="24"/>
        </w:rPr>
        <w:t>Con esta prueba acreditaré, la existencia del contrato base de la acción, acreditando de igual forma, que el contrato base d</w:t>
      </w:r>
      <w:r w:rsidR="00840821">
        <w:rPr>
          <w:rFonts w:ascii="Arial" w:hAnsi="Arial" w:cs="Arial"/>
          <w:sz w:val="24"/>
          <w:szCs w:val="24"/>
        </w:rPr>
        <w:t>e la acción, es el mismo sobre el cual en juicio diverso especial hipotecario radicado en el Juzgado 3 Civil del Distrito Federal bajo el expediente 5/2000, se declaró el vencimiento anticipado de</w:t>
      </w:r>
      <w:r w:rsidR="00CC1ACC">
        <w:rPr>
          <w:rFonts w:ascii="Arial" w:hAnsi="Arial" w:cs="Arial"/>
          <w:sz w:val="24"/>
          <w:szCs w:val="24"/>
        </w:rPr>
        <w:t xml:space="preserve"> dicho contrato</w:t>
      </w:r>
      <w:r w:rsidR="00840821">
        <w:rPr>
          <w:rFonts w:ascii="Arial" w:hAnsi="Arial" w:cs="Arial"/>
          <w:sz w:val="24"/>
          <w:szCs w:val="24"/>
        </w:rPr>
        <w:t>, así como que se trata del mismo inmueble que se remató y adjudicó en dicho juicio hipotecario.</w:t>
      </w:r>
    </w:p>
    <w:p w:rsidR="00B650BC" w:rsidRDefault="00B650BC" w:rsidP="004A1601">
      <w:pPr>
        <w:spacing w:after="0" w:line="240" w:lineRule="auto"/>
        <w:jc w:val="both"/>
        <w:rPr>
          <w:rFonts w:ascii="Arial" w:hAnsi="Arial" w:cs="Arial"/>
          <w:sz w:val="24"/>
          <w:szCs w:val="24"/>
        </w:rPr>
      </w:pPr>
    </w:p>
    <w:p w:rsidR="00840821" w:rsidRDefault="00840821" w:rsidP="004A1601">
      <w:pPr>
        <w:spacing w:after="0" w:line="240" w:lineRule="auto"/>
        <w:jc w:val="both"/>
        <w:rPr>
          <w:rFonts w:ascii="Arial" w:hAnsi="Arial" w:cs="Arial"/>
          <w:sz w:val="24"/>
          <w:szCs w:val="24"/>
        </w:rPr>
      </w:pPr>
    </w:p>
    <w:p w:rsidR="00840821" w:rsidRDefault="00840821" w:rsidP="00840821">
      <w:pPr>
        <w:spacing w:after="0" w:line="240" w:lineRule="auto"/>
        <w:ind w:firstLine="708"/>
        <w:jc w:val="both"/>
        <w:rPr>
          <w:rFonts w:ascii="Arial" w:hAnsi="Arial" w:cs="Arial"/>
          <w:sz w:val="24"/>
          <w:szCs w:val="24"/>
        </w:rPr>
      </w:pPr>
      <w:r>
        <w:rPr>
          <w:rFonts w:ascii="Arial" w:hAnsi="Arial" w:cs="Arial"/>
          <w:b/>
          <w:sz w:val="24"/>
          <w:szCs w:val="24"/>
        </w:rPr>
        <w:t>5</w:t>
      </w:r>
      <w:r w:rsidRPr="005B5A54">
        <w:rPr>
          <w:rFonts w:ascii="Arial" w:hAnsi="Arial" w:cs="Arial"/>
          <w:b/>
          <w:sz w:val="24"/>
          <w:szCs w:val="24"/>
        </w:rPr>
        <w:t>.- LA DOCUMENTAL PÚBLICA.-</w:t>
      </w:r>
      <w:r w:rsidRPr="005B5A54">
        <w:rPr>
          <w:rFonts w:ascii="Arial" w:hAnsi="Arial" w:cs="Arial"/>
          <w:sz w:val="24"/>
          <w:szCs w:val="24"/>
        </w:rPr>
        <w:t xml:space="preserve"> Consistente en la copia certificada del in</w:t>
      </w:r>
      <w:r>
        <w:rPr>
          <w:rFonts w:ascii="Arial" w:hAnsi="Arial" w:cs="Arial"/>
          <w:sz w:val="24"/>
          <w:szCs w:val="24"/>
        </w:rPr>
        <w:t>strumento notarial número 119,803</w:t>
      </w:r>
      <w:r w:rsidRPr="005B5A54">
        <w:rPr>
          <w:rFonts w:ascii="Arial" w:hAnsi="Arial" w:cs="Arial"/>
          <w:sz w:val="24"/>
          <w:szCs w:val="24"/>
        </w:rPr>
        <w:t>,</w:t>
      </w:r>
      <w:r>
        <w:rPr>
          <w:rFonts w:ascii="Arial" w:hAnsi="Arial" w:cs="Arial"/>
          <w:sz w:val="24"/>
          <w:szCs w:val="24"/>
        </w:rPr>
        <w:t xml:space="preserve"> de fecha 3 de octubre de 2003, pasado ante la fe del Notario Público 116 del Distrito Federal, en el cual consta el Contrato de Cesión de Créditos y Derechos Litigiosos celebrado entre BBVA Bancomer S.A. Institución de Banca Múltiple, Grupo Financiero BBVA Bancomer, en su carácter de “cedente” y Sólida Administradora de Portafolios S.A. de C.V. (hoy mi representada), en su carácter de “cesionaria”, respecto de diversos créditos dentro de los que se encuentra el crédito que consta en el documento base de la presente acción, cuyo acreditada es la hoy actora; documento que ya obra en autos, por haber sido exhibida por mi representada en su escrito de contestación de demanda como ANEXO 4.</w:t>
      </w:r>
    </w:p>
    <w:p w:rsidR="00840821" w:rsidRPr="005B5A54" w:rsidRDefault="00840821" w:rsidP="00840821">
      <w:pPr>
        <w:spacing w:after="0" w:line="240" w:lineRule="auto"/>
        <w:ind w:firstLine="708"/>
        <w:jc w:val="both"/>
        <w:rPr>
          <w:rFonts w:ascii="Arial" w:hAnsi="Arial" w:cs="Arial"/>
          <w:sz w:val="24"/>
          <w:szCs w:val="24"/>
        </w:rPr>
      </w:pPr>
      <w:r w:rsidRPr="005B5A54">
        <w:rPr>
          <w:rFonts w:ascii="Arial" w:hAnsi="Arial" w:cs="Arial"/>
          <w:sz w:val="24"/>
          <w:szCs w:val="24"/>
        </w:rPr>
        <w:t xml:space="preserve"> </w:t>
      </w:r>
    </w:p>
    <w:p w:rsidR="00840821" w:rsidRPr="005B5A54" w:rsidRDefault="00840821" w:rsidP="00840821">
      <w:pPr>
        <w:ind w:firstLine="708"/>
        <w:jc w:val="both"/>
        <w:rPr>
          <w:rFonts w:ascii="Arial" w:hAnsi="Arial" w:cs="Arial"/>
          <w:sz w:val="24"/>
          <w:szCs w:val="24"/>
        </w:rPr>
      </w:pPr>
      <w:r w:rsidRPr="005B5A54">
        <w:rPr>
          <w:rFonts w:ascii="Arial" w:hAnsi="Arial" w:cs="Arial"/>
          <w:sz w:val="24"/>
          <w:szCs w:val="24"/>
        </w:rPr>
        <w:t>Esta prueba se ofrece con base en lo establecido en los artículos 284 ,285, 291, 294 y 334 demás relativos y aplicables del Código de Procedimientos Civiles para el Distrito Federal; y se relaciona con todos y cada uno de los hechos contestados en el escrito de contestación de demanda, en específico con los marcados con los números 1, 2, 3, 4, 5, 6, 7, 8, así como con todas y cada una de las excepciones y defensas opuestas por mi representada en el presente juicio.</w:t>
      </w:r>
    </w:p>
    <w:p w:rsidR="00840821" w:rsidRDefault="00840821" w:rsidP="00840821">
      <w:pPr>
        <w:spacing w:after="0" w:line="240" w:lineRule="auto"/>
        <w:ind w:firstLine="708"/>
        <w:jc w:val="both"/>
        <w:rPr>
          <w:rFonts w:ascii="Arial" w:hAnsi="Arial" w:cs="Arial"/>
          <w:sz w:val="24"/>
          <w:szCs w:val="24"/>
        </w:rPr>
      </w:pPr>
    </w:p>
    <w:p w:rsidR="00840821" w:rsidRDefault="00840821" w:rsidP="00840821">
      <w:pPr>
        <w:spacing w:after="0" w:line="240" w:lineRule="auto"/>
        <w:ind w:firstLine="708"/>
        <w:jc w:val="both"/>
        <w:rPr>
          <w:rFonts w:ascii="Arial" w:hAnsi="Arial" w:cs="Arial"/>
          <w:sz w:val="24"/>
          <w:szCs w:val="24"/>
        </w:rPr>
      </w:pPr>
      <w:r>
        <w:rPr>
          <w:rFonts w:ascii="Arial" w:hAnsi="Arial" w:cs="Arial"/>
          <w:sz w:val="24"/>
          <w:szCs w:val="24"/>
        </w:rPr>
        <w:t>Con esta prueba acreditaré de forma fehaciente, la celebración del contrato de cesión onerosa de créditos y derechos litigiosos formalizado entre BBVA Bancomer y Sólida Administradora de Portafolios S.A. de C.V. (hoy mi representada), acreditando de igual forma, que dentro de los créditos cedidos en dicho contrato, se encuentra el crédito objeto del presente juicio, esto es, el contrato de apertura de crédito  simple con garantía hipotecaria, mismo que obra en el instrumento notarial número 66,580, documento que resulta ser el básico de la presente acción. De igual forma, se acreditara que la nueva titular del crédito en comento y acreedora hipotecaria, lo es Sólida Administradora de Portafolios S.A. de C.V. (hoy mi representada).</w:t>
      </w:r>
    </w:p>
    <w:p w:rsidR="00840821" w:rsidRDefault="00840821" w:rsidP="00840821">
      <w:pPr>
        <w:spacing w:after="0" w:line="240" w:lineRule="auto"/>
        <w:ind w:firstLine="708"/>
        <w:jc w:val="both"/>
        <w:rPr>
          <w:rFonts w:ascii="Arial" w:hAnsi="Arial" w:cs="Arial"/>
          <w:sz w:val="24"/>
          <w:szCs w:val="24"/>
        </w:rPr>
      </w:pPr>
    </w:p>
    <w:p w:rsidR="00CC1ACC" w:rsidRDefault="00CC1ACC" w:rsidP="00840821">
      <w:pPr>
        <w:spacing w:after="0" w:line="240" w:lineRule="auto"/>
        <w:ind w:firstLine="708"/>
        <w:jc w:val="both"/>
        <w:rPr>
          <w:rFonts w:ascii="Arial" w:hAnsi="Arial" w:cs="Arial"/>
          <w:sz w:val="24"/>
          <w:szCs w:val="24"/>
        </w:rPr>
      </w:pPr>
    </w:p>
    <w:p w:rsidR="00FD6B79" w:rsidRDefault="00840821" w:rsidP="00840821">
      <w:pPr>
        <w:spacing w:after="0" w:line="240" w:lineRule="auto"/>
        <w:ind w:firstLine="708"/>
        <w:jc w:val="both"/>
        <w:rPr>
          <w:rFonts w:ascii="Arial" w:hAnsi="Arial" w:cs="Arial"/>
          <w:sz w:val="24"/>
          <w:szCs w:val="24"/>
        </w:rPr>
      </w:pPr>
      <w:r>
        <w:rPr>
          <w:rFonts w:ascii="Arial" w:hAnsi="Arial" w:cs="Arial"/>
          <w:b/>
          <w:sz w:val="24"/>
          <w:szCs w:val="24"/>
        </w:rPr>
        <w:lastRenderedPageBreak/>
        <w:t>6</w:t>
      </w:r>
      <w:r w:rsidRPr="005B5A54">
        <w:rPr>
          <w:rFonts w:ascii="Arial" w:hAnsi="Arial" w:cs="Arial"/>
          <w:b/>
          <w:sz w:val="24"/>
          <w:szCs w:val="24"/>
        </w:rPr>
        <w:t>.- LA DOCUMENTAL PÚBLICA.-</w:t>
      </w:r>
      <w:r w:rsidRPr="005B5A54">
        <w:rPr>
          <w:rFonts w:ascii="Arial" w:hAnsi="Arial" w:cs="Arial"/>
          <w:sz w:val="24"/>
          <w:szCs w:val="24"/>
        </w:rPr>
        <w:t xml:space="preserve"> Consistente en la copia certificada del in</w:t>
      </w:r>
      <w:r>
        <w:rPr>
          <w:rFonts w:ascii="Arial" w:hAnsi="Arial" w:cs="Arial"/>
          <w:sz w:val="24"/>
          <w:szCs w:val="24"/>
        </w:rPr>
        <w:t xml:space="preserve">strumento notarial número </w:t>
      </w:r>
      <w:r w:rsidR="00FD6B79">
        <w:rPr>
          <w:rFonts w:ascii="Arial" w:hAnsi="Arial" w:cs="Arial"/>
          <w:sz w:val="24"/>
          <w:szCs w:val="24"/>
        </w:rPr>
        <w:t>39,657 en el cual consta la fusión celebrada entre Sólida Administradora de Portafolios S.A. de C.V. en su carácter de fusionada y empresa que desaparece, e Ixe Soluciones S.A de C.V. Sociedad Financiera de Objeto Múltiple, Entidad Regulada, Grupo Financiero Banorte</w:t>
      </w:r>
      <w:r w:rsidRPr="005B5A54">
        <w:rPr>
          <w:rFonts w:ascii="Arial" w:hAnsi="Arial" w:cs="Arial"/>
          <w:sz w:val="24"/>
          <w:szCs w:val="24"/>
        </w:rPr>
        <w:t>,</w:t>
      </w:r>
      <w:r w:rsidR="00FD6B79">
        <w:rPr>
          <w:rFonts w:ascii="Arial" w:hAnsi="Arial" w:cs="Arial"/>
          <w:sz w:val="24"/>
          <w:szCs w:val="24"/>
        </w:rPr>
        <w:t xml:space="preserve"> en su carácter de </w:t>
      </w:r>
      <w:proofErr w:type="spellStart"/>
      <w:r w:rsidR="00FD6B79">
        <w:rPr>
          <w:rFonts w:ascii="Arial" w:hAnsi="Arial" w:cs="Arial"/>
          <w:sz w:val="24"/>
          <w:szCs w:val="24"/>
        </w:rPr>
        <w:t>fusionante</w:t>
      </w:r>
      <w:proofErr w:type="spellEnd"/>
      <w:r w:rsidR="00FD6B79">
        <w:rPr>
          <w:rFonts w:ascii="Arial" w:hAnsi="Arial" w:cs="Arial"/>
          <w:sz w:val="24"/>
          <w:szCs w:val="24"/>
        </w:rPr>
        <w:t xml:space="preserve"> y empresa que subsiste, así como el cambio de razón social de ésta última para quedar como Sólida Administradora de Portafolios S.A. de C.V. Sociedad Financiera de Objeto Múltiple, Entidad Regulada, Grupo Financiero Banorte; documento que ya obra en autos por haber sido exhibido por mi poderdante en su escrito de contestación de demanda como ANEXO 5.</w:t>
      </w:r>
    </w:p>
    <w:p w:rsidR="00840821" w:rsidRPr="005B5A54" w:rsidRDefault="00840821" w:rsidP="00840821">
      <w:pPr>
        <w:spacing w:after="0" w:line="240" w:lineRule="auto"/>
        <w:jc w:val="both"/>
        <w:rPr>
          <w:rFonts w:ascii="Arial" w:hAnsi="Arial" w:cs="Arial"/>
          <w:sz w:val="24"/>
          <w:szCs w:val="24"/>
        </w:rPr>
      </w:pPr>
    </w:p>
    <w:p w:rsidR="00840821" w:rsidRPr="005B5A54" w:rsidRDefault="00840821" w:rsidP="00840821">
      <w:pPr>
        <w:ind w:firstLine="708"/>
        <w:jc w:val="both"/>
        <w:rPr>
          <w:rFonts w:ascii="Arial" w:hAnsi="Arial" w:cs="Arial"/>
          <w:sz w:val="24"/>
          <w:szCs w:val="24"/>
        </w:rPr>
      </w:pPr>
      <w:r w:rsidRPr="005B5A54">
        <w:rPr>
          <w:rFonts w:ascii="Arial" w:hAnsi="Arial" w:cs="Arial"/>
          <w:sz w:val="24"/>
          <w:szCs w:val="24"/>
        </w:rPr>
        <w:t>Esta prueba se ofrece con base en lo establecido en los artículos 284 ,285, 291, 294 y 334 demás relativos y aplicables del Código de Procedimientos Civiles para el Distrito Federal; y se relaciona con todos y cada uno de los hechos contestados en el escrito de contestación de demanda, en específico con los marcados con los números 1, 2, 3, 4, 5, 6, 7, 8, así como con todas y cada una de las excepciones y defensas opuestas por mi representada en el presente juicio.</w:t>
      </w:r>
    </w:p>
    <w:p w:rsidR="00840821" w:rsidRDefault="00840821" w:rsidP="00840821">
      <w:pPr>
        <w:spacing w:after="0" w:line="240" w:lineRule="auto"/>
        <w:ind w:firstLine="708"/>
        <w:jc w:val="both"/>
        <w:rPr>
          <w:rFonts w:ascii="Arial" w:hAnsi="Arial" w:cs="Arial"/>
          <w:sz w:val="24"/>
          <w:szCs w:val="24"/>
        </w:rPr>
      </w:pPr>
    </w:p>
    <w:p w:rsidR="00FD6B79" w:rsidRDefault="00840821" w:rsidP="00840821">
      <w:pPr>
        <w:spacing w:after="0" w:line="240" w:lineRule="auto"/>
        <w:ind w:firstLine="708"/>
        <w:jc w:val="both"/>
        <w:rPr>
          <w:rFonts w:ascii="Arial" w:hAnsi="Arial" w:cs="Arial"/>
          <w:sz w:val="24"/>
          <w:szCs w:val="24"/>
        </w:rPr>
      </w:pPr>
      <w:r>
        <w:rPr>
          <w:rFonts w:ascii="Arial" w:hAnsi="Arial" w:cs="Arial"/>
          <w:sz w:val="24"/>
          <w:szCs w:val="24"/>
        </w:rPr>
        <w:t>Con esta prueba acreditaré</w:t>
      </w:r>
      <w:r w:rsidR="00FD6B79">
        <w:rPr>
          <w:rFonts w:ascii="Arial" w:hAnsi="Arial" w:cs="Arial"/>
          <w:sz w:val="24"/>
          <w:szCs w:val="24"/>
        </w:rPr>
        <w:t xml:space="preserve">  de forma fehaciente y con documento idóneo, que mi representada es causahabiente universal de Sólida Administradora de Portafolios S.A. de C.V. y por ende, es la nueva titular del crédito simple con garantía hipotecaria consignado en el instrumento notarial 66,580</w:t>
      </w:r>
      <w:r>
        <w:rPr>
          <w:rFonts w:ascii="Arial" w:hAnsi="Arial" w:cs="Arial"/>
          <w:sz w:val="24"/>
          <w:szCs w:val="24"/>
        </w:rPr>
        <w:t>,</w:t>
      </w:r>
      <w:r w:rsidR="00FD6B79">
        <w:rPr>
          <w:rFonts w:ascii="Arial" w:hAnsi="Arial" w:cs="Arial"/>
          <w:sz w:val="24"/>
          <w:szCs w:val="24"/>
        </w:rPr>
        <w:t xml:space="preserve"> acreditándose de igual forma, la legitimación de mi poderdante y por ende, los derechos que tiene de propiedad sobre el inmueble objeto del presente juicio, derivado de la adjudicación que se hizo a favor de Bancomer S.A. HOY mi representada, siendo ésta la nueva titular del inmueble hipotecado respecto del que se pide la prescripción negativa de la hipoteca constituida sobre dicho inmueble, acreditándose de igual modo, que mi representada es la nueva acreedora hipotecaria del inmueble y crédito en comento.</w:t>
      </w:r>
    </w:p>
    <w:p w:rsidR="00FD6B79" w:rsidRDefault="00FD6B79" w:rsidP="00840821">
      <w:pPr>
        <w:spacing w:after="0" w:line="240" w:lineRule="auto"/>
        <w:ind w:firstLine="708"/>
        <w:jc w:val="both"/>
        <w:rPr>
          <w:rFonts w:ascii="Arial" w:hAnsi="Arial" w:cs="Arial"/>
          <w:sz w:val="24"/>
          <w:szCs w:val="24"/>
        </w:rPr>
      </w:pPr>
    </w:p>
    <w:p w:rsidR="00840821" w:rsidRPr="005B5A54" w:rsidRDefault="00840821" w:rsidP="004A1601">
      <w:pPr>
        <w:spacing w:after="0" w:line="240" w:lineRule="auto"/>
        <w:jc w:val="both"/>
        <w:rPr>
          <w:rFonts w:ascii="Arial" w:hAnsi="Arial" w:cs="Arial"/>
          <w:sz w:val="24"/>
          <w:szCs w:val="24"/>
        </w:rPr>
      </w:pPr>
    </w:p>
    <w:p w:rsidR="00B650BC" w:rsidRPr="005B5A54" w:rsidRDefault="00FD6B79" w:rsidP="00B650BC">
      <w:pPr>
        <w:ind w:right="16" w:firstLine="708"/>
        <w:jc w:val="both"/>
        <w:rPr>
          <w:rFonts w:ascii="Arial" w:hAnsi="Arial" w:cs="Arial"/>
          <w:sz w:val="24"/>
          <w:szCs w:val="24"/>
          <w:lang w:val="es-ES_tradnl"/>
        </w:rPr>
      </w:pPr>
      <w:r>
        <w:rPr>
          <w:rFonts w:ascii="Arial" w:hAnsi="Arial" w:cs="Arial"/>
          <w:b/>
          <w:sz w:val="24"/>
          <w:szCs w:val="24"/>
        </w:rPr>
        <w:t>7</w:t>
      </w:r>
      <w:r w:rsidR="00B650BC" w:rsidRPr="005B5A54">
        <w:rPr>
          <w:rFonts w:ascii="Arial" w:hAnsi="Arial" w:cs="Arial"/>
          <w:b/>
          <w:sz w:val="24"/>
          <w:szCs w:val="24"/>
        </w:rPr>
        <w:t>.- LA PRESUNCIONAL LEGAL Y HUMANA.-</w:t>
      </w:r>
      <w:r w:rsidR="00B650BC" w:rsidRPr="005B5A54">
        <w:rPr>
          <w:rFonts w:ascii="Arial" w:hAnsi="Arial" w:cs="Arial"/>
          <w:sz w:val="24"/>
          <w:szCs w:val="24"/>
        </w:rPr>
        <w:t xml:space="preserve"> consistente </w:t>
      </w:r>
      <w:r w:rsidR="00B650BC" w:rsidRPr="005B5A54">
        <w:rPr>
          <w:rFonts w:ascii="Arial" w:hAnsi="Arial" w:cs="Arial"/>
          <w:sz w:val="24"/>
          <w:szCs w:val="24"/>
          <w:lang w:val="es-ES_tradnl"/>
        </w:rPr>
        <w:t>en todo lo que se desprenda del razonamiento lógico-jurídico que su Señoría realice de todas y cada una de las actuaciones que integren el presente expediente, así como las que se agreguen con motivo del desahogo de las pruebas que ahora se ofrecen, en todo lo que favorezca a los intereses de la actora.</w:t>
      </w:r>
    </w:p>
    <w:p w:rsidR="00B650BC" w:rsidRPr="005B5A54" w:rsidRDefault="00B650BC" w:rsidP="00B650BC">
      <w:pPr>
        <w:ind w:left="360" w:right="-540"/>
        <w:jc w:val="both"/>
        <w:rPr>
          <w:rFonts w:ascii="Arial" w:hAnsi="Arial" w:cs="Arial"/>
          <w:b/>
          <w:sz w:val="24"/>
          <w:szCs w:val="24"/>
          <w:lang w:val="es-ES_tradnl"/>
        </w:rPr>
      </w:pPr>
    </w:p>
    <w:p w:rsidR="00B650BC" w:rsidRPr="005B5A54" w:rsidRDefault="00B650BC" w:rsidP="00B650BC">
      <w:pPr>
        <w:jc w:val="both"/>
        <w:rPr>
          <w:rFonts w:ascii="Arial" w:hAnsi="Arial" w:cs="Arial"/>
          <w:sz w:val="24"/>
          <w:szCs w:val="24"/>
        </w:rPr>
      </w:pPr>
      <w:r w:rsidRPr="005B5A54">
        <w:rPr>
          <w:rFonts w:ascii="Arial" w:hAnsi="Arial" w:cs="Arial"/>
          <w:sz w:val="24"/>
          <w:szCs w:val="24"/>
        </w:rPr>
        <w:t xml:space="preserve"> </w:t>
      </w:r>
      <w:r w:rsidRPr="005B5A54">
        <w:rPr>
          <w:rFonts w:ascii="Arial" w:hAnsi="Arial" w:cs="Arial"/>
          <w:sz w:val="24"/>
          <w:szCs w:val="24"/>
        </w:rPr>
        <w:tab/>
        <w:t>Esta prueba se ofrece con base en lo establecido en los artículos 379, 380, 381, 382, 383, 384 y demás relativos y aplicables del Código de Procedimientos civiles para el Distrito Federal; y se relaciona con todos y cada uno de los hechos contestados en el escrito de contestación de demanda, en específico con los marcados con los números 1, 2, 3, 4, 5, 6, 7, 8, así como con todas y cada una de las excepciones y defensas opuestas por mi representada en el presente juicio.</w:t>
      </w:r>
    </w:p>
    <w:p w:rsidR="00B650BC" w:rsidRPr="005B5A54" w:rsidRDefault="00B650BC" w:rsidP="00B650BC">
      <w:pPr>
        <w:rPr>
          <w:rFonts w:ascii="Arial" w:hAnsi="Arial" w:cs="Arial"/>
          <w:sz w:val="24"/>
          <w:szCs w:val="24"/>
        </w:rPr>
      </w:pPr>
    </w:p>
    <w:p w:rsidR="00B650BC" w:rsidRPr="005B5A54" w:rsidRDefault="00FD6B79" w:rsidP="00B650BC">
      <w:pPr>
        <w:jc w:val="both"/>
        <w:rPr>
          <w:rFonts w:ascii="Arial" w:hAnsi="Arial" w:cs="Arial"/>
          <w:sz w:val="24"/>
          <w:szCs w:val="24"/>
          <w:lang w:val="es-ES_tradnl"/>
        </w:rPr>
      </w:pPr>
      <w:r>
        <w:rPr>
          <w:rFonts w:ascii="Arial" w:hAnsi="Arial" w:cs="Arial"/>
          <w:b/>
          <w:sz w:val="24"/>
          <w:szCs w:val="24"/>
        </w:rPr>
        <w:t xml:space="preserve"> </w:t>
      </w:r>
      <w:r>
        <w:rPr>
          <w:rFonts w:ascii="Arial" w:hAnsi="Arial" w:cs="Arial"/>
          <w:b/>
          <w:sz w:val="24"/>
          <w:szCs w:val="24"/>
        </w:rPr>
        <w:tab/>
        <w:t>8</w:t>
      </w:r>
      <w:r w:rsidR="00B650BC" w:rsidRPr="005B5A54">
        <w:rPr>
          <w:rFonts w:ascii="Arial" w:hAnsi="Arial" w:cs="Arial"/>
          <w:b/>
          <w:sz w:val="24"/>
          <w:szCs w:val="24"/>
        </w:rPr>
        <w:t xml:space="preserve">.- </w:t>
      </w:r>
      <w:r w:rsidR="00B650BC" w:rsidRPr="005B5A54">
        <w:rPr>
          <w:rFonts w:ascii="Arial" w:hAnsi="Arial" w:cs="Arial"/>
          <w:b/>
          <w:sz w:val="24"/>
          <w:szCs w:val="24"/>
          <w:lang w:val="es-ES_tradnl"/>
        </w:rPr>
        <w:t>LA INSTRUMENTAL DE ACTUACIONES</w:t>
      </w:r>
      <w:r w:rsidR="00B650BC" w:rsidRPr="005B5A54">
        <w:rPr>
          <w:rFonts w:ascii="Arial" w:hAnsi="Arial" w:cs="Arial"/>
          <w:sz w:val="24"/>
          <w:szCs w:val="24"/>
          <w:lang w:val="es-ES_tradnl"/>
        </w:rPr>
        <w:t xml:space="preserve">.- consistente en todas y cada una que integran el expediente en que se actúa, especialmente el escrito inicial de demanda, aclaraciones a la misma y las que se integren en el futuro, en todo aquello que favorezca a los intereses de la actora y que se relacionan con la </w:t>
      </w:r>
      <w:proofErr w:type="spellStart"/>
      <w:r w:rsidR="00B650BC" w:rsidRPr="005B5A54">
        <w:rPr>
          <w:rFonts w:ascii="Arial" w:hAnsi="Arial" w:cs="Arial"/>
          <w:sz w:val="24"/>
          <w:szCs w:val="24"/>
          <w:lang w:val="es-ES_tradnl"/>
        </w:rPr>
        <w:t>litis</w:t>
      </w:r>
      <w:proofErr w:type="spellEnd"/>
      <w:r w:rsidR="00B650BC" w:rsidRPr="005B5A54">
        <w:rPr>
          <w:rFonts w:ascii="Arial" w:hAnsi="Arial" w:cs="Arial"/>
          <w:sz w:val="24"/>
          <w:szCs w:val="24"/>
          <w:lang w:val="es-ES_tradnl"/>
        </w:rPr>
        <w:t xml:space="preserve"> planteada en el presente juicio.</w:t>
      </w:r>
    </w:p>
    <w:p w:rsidR="00B650BC" w:rsidRPr="005B5A54" w:rsidRDefault="00B650BC" w:rsidP="00B650BC">
      <w:pPr>
        <w:jc w:val="both"/>
        <w:rPr>
          <w:rFonts w:ascii="Arial" w:hAnsi="Arial" w:cs="Arial"/>
          <w:sz w:val="24"/>
          <w:szCs w:val="24"/>
        </w:rPr>
      </w:pPr>
      <w:r w:rsidRPr="005B5A54">
        <w:rPr>
          <w:rFonts w:ascii="Arial" w:hAnsi="Arial" w:cs="Arial"/>
          <w:sz w:val="24"/>
          <w:szCs w:val="24"/>
        </w:rPr>
        <w:t xml:space="preserve"> </w:t>
      </w:r>
    </w:p>
    <w:p w:rsidR="00B650BC" w:rsidRPr="005B5A54" w:rsidRDefault="00B650BC" w:rsidP="00B650BC">
      <w:pPr>
        <w:jc w:val="both"/>
        <w:rPr>
          <w:rFonts w:ascii="Arial" w:hAnsi="Arial" w:cs="Arial"/>
          <w:sz w:val="24"/>
          <w:szCs w:val="24"/>
        </w:rPr>
      </w:pPr>
      <w:r w:rsidRPr="005B5A54">
        <w:rPr>
          <w:rFonts w:ascii="Arial" w:hAnsi="Arial" w:cs="Arial"/>
          <w:sz w:val="24"/>
          <w:szCs w:val="24"/>
        </w:rPr>
        <w:tab/>
        <w:t>Esta prueba se ofrece en término de la ley y se relaciona con todos y cada uno de los hechos contestados en el escrito de contestación de demanda, en específico con los marcados con los números 1, 2, 3, 4, 5, 6, 7, 8, así como con todas y cada una de las excepciones y defensas opuestas por mi representada en el presente juicio.</w:t>
      </w:r>
    </w:p>
    <w:p w:rsidR="00B650BC" w:rsidRDefault="00B650BC" w:rsidP="00B650BC">
      <w:pPr>
        <w:ind w:firstLine="360"/>
        <w:jc w:val="both"/>
        <w:rPr>
          <w:rFonts w:ascii="Arial" w:hAnsi="Arial" w:cs="Arial"/>
          <w:sz w:val="24"/>
          <w:szCs w:val="24"/>
        </w:rPr>
      </w:pPr>
    </w:p>
    <w:p w:rsidR="00CC1ACC" w:rsidRDefault="00CC1ACC" w:rsidP="00B650BC">
      <w:pPr>
        <w:ind w:firstLine="360"/>
        <w:jc w:val="both"/>
        <w:rPr>
          <w:rFonts w:ascii="Arial" w:hAnsi="Arial" w:cs="Arial"/>
          <w:sz w:val="24"/>
          <w:szCs w:val="24"/>
        </w:rPr>
      </w:pPr>
      <w:r>
        <w:rPr>
          <w:rFonts w:ascii="Arial" w:hAnsi="Arial" w:cs="Arial"/>
          <w:sz w:val="24"/>
          <w:szCs w:val="24"/>
        </w:rPr>
        <w:lastRenderedPageBreak/>
        <w:t>Por lo anteriormente expuesto y fundado,</w:t>
      </w:r>
    </w:p>
    <w:p w:rsidR="00CC1ACC" w:rsidRDefault="00CC1ACC" w:rsidP="00CC1ACC">
      <w:pPr>
        <w:jc w:val="both"/>
        <w:rPr>
          <w:rFonts w:ascii="Arial" w:hAnsi="Arial" w:cs="Arial"/>
          <w:sz w:val="24"/>
          <w:szCs w:val="24"/>
        </w:rPr>
      </w:pPr>
      <w:r w:rsidRPr="00CC1ACC">
        <w:rPr>
          <w:rFonts w:ascii="Arial" w:hAnsi="Arial" w:cs="Arial"/>
          <w:b/>
          <w:sz w:val="24"/>
          <w:szCs w:val="24"/>
        </w:rPr>
        <w:t>A USTED C. JUEZ,</w:t>
      </w:r>
      <w:r>
        <w:rPr>
          <w:rFonts w:ascii="Arial" w:hAnsi="Arial" w:cs="Arial"/>
          <w:sz w:val="24"/>
          <w:szCs w:val="24"/>
        </w:rPr>
        <w:t xml:space="preserve"> atentamente solicito se sirva:</w:t>
      </w:r>
    </w:p>
    <w:p w:rsidR="00CC1ACC" w:rsidRPr="00CC1ACC" w:rsidRDefault="00CC1ACC" w:rsidP="00CC1ACC">
      <w:pPr>
        <w:jc w:val="both"/>
        <w:rPr>
          <w:rFonts w:ascii="Arial" w:hAnsi="Arial" w:cs="Arial"/>
          <w:b/>
          <w:sz w:val="24"/>
          <w:szCs w:val="24"/>
        </w:rPr>
      </w:pPr>
    </w:p>
    <w:p w:rsidR="00CC1ACC" w:rsidRDefault="00CC1ACC" w:rsidP="00CC1ACC">
      <w:pPr>
        <w:jc w:val="both"/>
        <w:rPr>
          <w:rFonts w:ascii="Arial" w:hAnsi="Arial" w:cs="Arial"/>
          <w:sz w:val="24"/>
          <w:szCs w:val="24"/>
        </w:rPr>
      </w:pPr>
      <w:r w:rsidRPr="00CC1ACC">
        <w:rPr>
          <w:rFonts w:ascii="Arial" w:hAnsi="Arial" w:cs="Arial"/>
          <w:b/>
          <w:sz w:val="24"/>
          <w:szCs w:val="24"/>
        </w:rPr>
        <w:tab/>
        <w:t xml:space="preserve">PRIMERO.- </w:t>
      </w:r>
      <w:r>
        <w:rPr>
          <w:rFonts w:ascii="Arial" w:hAnsi="Arial" w:cs="Arial"/>
          <w:sz w:val="24"/>
          <w:szCs w:val="24"/>
        </w:rPr>
        <w:t>Tenerme por presentado en tiempo y forma hábil, ofreciendo pruebas en nombre de mi representada.</w:t>
      </w:r>
    </w:p>
    <w:p w:rsidR="00CC1ACC" w:rsidRPr="00CC1ACC" w:rsidRDefault="00CC1ACC" w:rsidP="00CC1ACC">
      <w:pPr>
        <w:jc w:val="both"/>
        <w:rPr>
          <w:rFonts w:ascii="Arial" w:hAnsi="Arial" w:cs="Arial"/>
          <w:b/>
          <w:sz w:val="24"/>
          <w:szCs w:val="24"/>
        </w:rPr>
      </w:pPr>
    </w:p>
    <w:p w:rsidR="00CC1ACC" w:rsidRPr="005B5A54" w:rsidRDefault="00CC1ACC" w:rsidP="00CC1ACC">
      <w:pPr>
        <w:jc w:val="both"/>
        <w:rPr>
          <w:rFonts w:ascii="Arial" w:hAnsi="Arial" w:cs="Arial"/>
          <w:sz w:val="24"/>
          <w:szCs w:val="24"/>
        </w:rPr>
      </w:pPr>
      <w:r w:rsidRPr="00CC1ACC">
        <w:rPr>
          <w:rFonts w:ascii="Arial" w:hAnsi="Arial" w:cs="Arial"/>
          <w:b/>
          <w:sz w:val="24"/>
          <w:szCs w:val="24"/>
        </w:rPr>
        <w:tab/>
        <w:t xml:space="preserve">SEGUNDO.- </w:t>
      </w:r>
      <w:r>
        <w:rPr>
          <w:rFonts w:ascii="Arial" w:hAnsi="Arial" w:cs="Arial"/>
          <w:sz w:val="24"/>
          <w:szCs w:val="24"/>
        </w:rPr>
        <w:t xml:space="preserve">Se sirva admitir todas y cada una de las pruebas ofrecidas en el presente libelo, ordenando la preparación de las que así lo </w:t>
      </w:r>
      <w:proofErr w:type="gramStart"/>
      <w:r>
        <w:rPr>
          <w:rFonts w:ascii="Arial" w:hAnsi="Arial" w:cs="Arial"/>
          <w:sz w:val="24"/>
          <w:szCs w:val="24"/>
        </w:rPr>
        <w:t>requieran</w:t>
      </w:r>
      <w:proofErr w:type="gramEnd"/>
      <w:r>
        <w:rPr>
          <w:rFonts w:ascii="Arial" w:hAnsi="Arial" w:cs="Arial"/>
          <w:sz w:val="24"/>
          <w:szCs w:val="24"/>
        </w:rPr>
        <w:t>.</w:t>
      </w:r>
    </w:p>
    <w:p w:rsidR="00B650BC" w:rsidRDefault="00B650BC" w:rsidP="004A1601">
      <w:pPr>
        <w:spacing w:after="0" w:line="240" w:lineRule="auto"/>
        <w:jc w:val="both"/>
        <w:rPr>
          <w:rFonts w:ascii="Arial" w:hAnsi="Arial" w:cs="Arial"/>
          <w:sz w:val="24"/>
          <w:szCs w:val="24"/>
        </w:rPr>
      </w:pPr>
    </w:p>
    <w:p w:rsidR="00CC1ACC" w:rsidRPr="000E2F11" w:rsidRDefault="00CC1ACC" w:rsidP="00CC1ACC">
      <w:pPr>
        <w:spacing w:after="0" w:line="240" w:lineRule="auto"/>
        <w:jc w:val="center"/>
        <w:rPr>
          <w:rFonts w:ascii="Arial" w:hAnsi="Arial" w:cs="Arial"/>
          <w:b/>
          <w:sz w:val="24"/>
          <w:szCs w:val="24"/>
        </w:rPr>
      </w:pPr>
    </w:p>
    <w:p w:rsidR="00CC1ACC" w:rsidRPr="000E2F11" w:rsidRDefault="00CC1ACC" w:rsidP="00CC1ACC">
      <w:pPr>
        <w:spacing w:after="0" w:line="240" w:lineRule="auto"/>
        <w:jc w:val="center"/>
        <w:rPr>
          <w:rFonts w:ascii="Arial" w:hAnsi="Arial" w:cs="Arial"/>
          <w:b/>
          <w:sz w:val="24"/>
          <w:szCs w:val="24"/>
        </w:rPr>
      </w:pPr>
      <w:r w:rsidRPr="000E2F11">
        <w:rPr>
          <w:rFonts w:ascii="Arial" w:hAnsi="Arial" w:cs="Arial"/>
          <w:b/>
          <w:sz w:val="24"/>
          <w:szCs w:val="24"/>
        </w:rPr>
        <w:t>RESPETUOSAMENTE</w:t>
      </w:r>
    </w:p>
    <w:p w:rsidR="00CC1ACC" w:rsidRPr="000E2F11" w:rsidRDefault="00CC1ACC" w:rsidP="00CC1ACC">
      <w:pPr>
        <w:spacing w:after="0" w:line="240" w:lineRule="auto"/>
        <w:jc w:val="center"/>
        <w:rPr>
          <w:rFonts w:ascii="Arial" w:hAnsi="Arial" w:cs="Arial"/>
          <w:b/>
          <w:sz w:val="24"/>
          <w:szCs w:val="24"/>
        </w:rPr>
      </w:pPr>
    </w:p>
    <w:p w:rsidR="00CC1ACC" w:rsidRPr="000E2F11" w:rsidRDefault="00CC1ACC" w:rsidP="00CC1ACC">
      <w:pPr>
        <w:spacing w:after="0" w:line="240" w:lineRule="auto"/>
        <w:jc w:val="center"/>
        <w:rPr>
          <w:rFonts w:ascii="Arial" w:hAnsi="Arial" w:cs="Arial"/>
          <w:b/>
          <w:sz w:val="24"/>
          <w:szCs w:val="24"/>
        </w:rPr>
      </w:pPr>
    </w:p>
    <w:p w:rsidR="00CC1ACC" w:rsidRPr="000E2F11" w:rsidRDefault="00CC1ACC" w:rsidP="00CC1ACC">
      <w:pPr>
        <w:spacing w:after="0" w:line="240" w:lineRule="auto"/>
        <w:jc w:val="center"/>
        <w:rPr>
          <w:rFonts w:ascii="Arial" w:hAnsi="Arial" w:cs="Arial"/>
          <w:b/>
          <w:sz w:val="24"/>
          <w:szCs w:val="24"/>
        </w:rPr>
      </w:pPr>
    </w:p>
    <w:p w:rsidR="00CC1ACC" w:rsidRPr="000E2F11" w:rsidRDefault="00CC1ACC" w:rsidP="00CC1ACC">
      <w:pPr>
        <w:spacing w:after="0" w:line="240" w:lineRule="auto"/>
        <w:jc w:val="center"/>
        <w:rPr>
          <w:rFonts w:ascii="Arial" w:hAnsi="Arial" w:cs="Arial"/>
          <w:b/>
          <w:sz w:val="24"/>
          <w:szCs w:val="24"/>
        </w:rPr>
      </w:pPr>
    </w:p>
    <w:p w:rsidR="00CC1ACC" w:rsidRPr="000E2F11" w:rsidRDefault="00CC1ACC" w:rsidP="00CC1ACC">
      <w:pPr>
        <w:spacing w:after="0" w:line="240" w:lineRule="auto"/>
        <w:jc w:val="center"/>
        <w:rPr>
          <w:rFonts w:ascii="Arial" w:hAnsi="Arial" w:cs="Arial"/>
          <w:b/>
          <w:sz w:val="24"/>
          <w:szCs w:val="24"/>
        </w:rPr>
      </w:pPr>
      <w:r w:rsidRPr="000E2F11">
        <w:rPr>
          <w:rFonts w:ascii="Arial" w:hAnsi="Arial" w:cs="Arial"/>
          <w:b/>
          <w:sz w:val="24"/>
          <w:szCs w:val="24"/>
        </w:rPr>
        <w:t>JOSÉ FERNANDO BETANCOURT CERVERA</w:t>
      </w:r>
    </w:p>
    <w:p w:rsidR="00CC1ACC" w:rsidRPr="000E2F11" w:rsidRDefault="00CC1ACC" w:rsidP="00CC1ACC">
      <w:pPr>
        <w:spacing w:after="0" w:line="240" w:lineRule="auto"/>
        <w:jc w:val="center"/>
        <w:rPr>
          <w:rFonts w:ascii="Arial" w:hAnsi="Arial" w:cs="Arial"/>
          <w:b/>
          <w:sz w:val="24"/>
          <w:szCs w:val="24"/>
        </w:rPr>
      </w:pPr>
      <w:r>
        <w:rPr>
          <w:rFonts w:ascii="Arial" w:hAnsi="Arial" w:cs="Arial"/>
          <w:b/>
          <w:sz w:val="24"/>
          <w:szCs w:val="24"/>
        </w:rPr>
        <w:t>México, Distrito Federal a 8</w:t>
      </w:r>
      <w:r w:rsidRPr="000E2F11">
        <w:rPr>
          <w:rFonts w:ascii="Arial" w:hAnsi="Arial" w:cs="Arial"/>
          <w:b/>
          <w:sz w:val="24"/>
          <w:szCs w:val="24"/>
        </w:rPr>
        <w:t xml:space="preserve"> de </w:t>
      </w:r>
      <w:r>
        <w:rPr>
          <w:rFonts w:ascii="Arial" w:hAnsi="Arial" w:cs="Arial"/>
          <w:b/>
          <w:sz w:val="24"/>
          <w:szCs w:val="24"/>
        </w:rPr>
        <w:t>junio</w:t>
      </w:r>
      <w:r w:rsidRPr="000E2F11">
        <w:rPr>
          <w:rFonts w:ascii="Arial" w:hAnsi="Arial" w:cs="Arial"/>
          <w:b/>
          <w:sz w:val="24"/>
          <w:szCs w:val="24"/>
        </w:rPr>
        <w:t xml:space="preserve"> de 2015.</w:t>
      </w:r>
    </w:p>
    <w:p w:rsidR="00CC1ACC" w:rsidRDefault="00CC1ACC"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Pr="00112C38" w:rsidRDefault="00D441BF" w:rsidP="00D441BF">
      <w:pPr>
        <w:spacing w:after="0" w:line="240" w:lineRule="auto"/>
        <w:jc w:val="right"/>
        <w:rPr>
          <w:rFonts w:ascii="Arial" w:hAnsi="Arial" w:cs="Arial"/>
          <w:b/>
          <w:sz w:val="24"/>
          <w:szCs w:val="24"/>
        </w:rPr>
      </w:pPr>
      <w:r w:rsidRPr="00112C38">
        <w:rPr>
          <w:rFonts w:ascii="Arial" w:hAnsi="Arial" w:cs="Arial"/>
          <w:b/>
          <w:sz w:val="24"/>
          <w:szCs w:val="24"/>
        </w:rPr>
        <w:lastRenderedPageBreak/>
        <w:t>GONZALEZ ORDOÑEZ YOLANDA</w:t>
      </w:r>
    </w:p>
    <w:p w:rsidR="00D441BF" w:rsidRDefault="00D441BF" w:rsidP="00D441BF">
      <w:pPr>
        <w:spacing w:after="0" w:line="240" w:lineRule="auto"/>
        <w:jc w:val="right"/>
        <w:rPr>
          <w:rFonts w:ascii="Arial" w:hAnsi="Arial" w:cs="Arial"/>
          <w:b/>
          <w:sz w:val="24"/>
          <w:szCs w:val="24"/>
        </w:rPr>
      </w:pPr>
      <w:r w:rsidRPr="00112C38">
        <w:rPr>
          <w:rFonts w:ascii="Arial" w:hAnsi="Arial" w:cs="Arial"/>
          <w:b/>
          <w:sz w:val="24"/>
          <w:szCs w:val="24"/>
        </w:rPr>
        <w:t>VS</w:t>
      </w:r>
    </w:p>
    <w:p w:rsidR="00D441BF" w:rsidRDefault="00D441BF" w:rsidP="00D441BF">
      <w:pPr>
        <w:spacing w:after="0" w:line="240" w:lineRule="auto"/>
        <w:jc w:val="right"/>
        <w:rPr>
          <w:rFonts w:ascii="Arial" w:hAnsi="Arial" w:cs="Arial"/>
          <w:b/>
          <w:sz w:val="24"/>
          <w:szCs w:val="24"/>
        </w:rPr>
      </w:pPr>
      <w:r>
        <w:rPr>
          <w:rFonts w:ascii="Arial" w:hAnsi="Arial" w:cs="Arial"/>
          <w:b/>
          <w:sz w:val="24"/>
          <w:szCs w:val="24"/>
        </w:rPr>
        <w:t>SÓLIDA ADMINISTRADORA DE PORTAFOLIOS</w:t>
      </w:r>
    </w:p>
    <w:p w:rsidR="00D441BF" w:rsidRDefault="00D441BF" w:rsidP="00D441BF">
      <w:pPr>
        <w:spacing w:after="0" w:line="240" w:lineRule="auto"/>
        <w:jc w:val="right"/>
        <w:rPr>
          <w:rFonts w:ascii="Arial" w:hAnsi="Arial" w:cs="Arial"/>
          <w:b/>
          <w:sz w:val="24"/>
          <w:szCs w:val="24"/>
        </w:rPr>
      </w:pPr>
      <w:r>
        <w:rPr>
          <w:rFonts w:ascii="Arial" w:hAnsi="Arial" w:cs="Arial"/>
          <w:b/>
          <w:sz w:val="24"/>
          <w:szCs w:val="24"/>
        </w:rPr>
        <w:t>S.A. DE C.V. SOCIEDAD FINANCIERA DE OBJETO</w:t>
      </w:r>
    </w:p>
    <w:p w:rsidR="00D441BF" w:rsidRDefault="00D441BF" w:rsidP="00D441BF">
      <w:pPr>
        <w:spacing w:after="0" w:line="240" w:lineRule="auto"/>
        <w:jc w:val="right"/>
        <w:rPr>
          <w:rFonts w:ascii="Arial" w:hAnsi="Arial" w:cs="Arial"/>
          <w:b/>
          <w:sz w:val="24"/>
          <w:szCs w:val="24"/>
        </w:rPr>
      </w:pPr>
      <w:r>
        <w:rPr>
          <w:rFonts w:ascii="Arial" w:hAnsi="Arial" w:cs="Arial"/>
          <w:b/>
          <w:sz w:val="24"/>
          <w:szCs w:val="24"/>
        </w:rPr>
        <w:t>MÚLTIPLE, ENTIDAD REGULADA, GRUPO FINANCIERO</w:t>
      </w:r>
    </w:p>
    <w:p w:rsidR="00D441BF" w:rsidRPr="00112C38" w:rsidRDefault="00D441BF" w:rsidP="00D441BF">
      <w:pPr>
        <w:spacing w:after="0" w:line="240" w:lineRule="auto"/>
        <w:jc w:val="right"/>
        <w:rPr>
          <w:rFonts w:ascii="Arial" w:hAnsi="Arial" w:cs="Arial"/>
          <w:b/>
          <w:sz w:val="24"/>
          <w:szCs w:val="24"/>
        </w:rPr>
      </w:pPr>
      <w:r>
        <w:rPr>
          <w:rFonts w:ascii="Arial" w:hAnsi="Arial" w:cs="Arial"/>
          <w:b/>
          <w:sz w:val="24"/>
          <w:szCs w:val="24"/>
        </w:rPr>
        <w:t>BANORTE</w:t>
      </w:r>
    </w:p>
    <w:p w:rsidR="00D441BF" w:rsidRPr="00112C38" w:rsidRDefault="00D441BF" w:rsidP="00D441BF">
      <w:pPr>
        <w:spacing w:after="0" w:line="240" w:lineRule="auto"/>
        <w:jc w:val="right"/>
        <w:rPr>
          <w:rFonts w:ascii="Arial" w:hAnsi="Arial" w:cs="Arial"/>
          <w:b/>
          <w:sz w:val="24"/>
          <w:szCs w:val="24"/>
        </w:rPr>
      </w:pPr>
    </w:p>
    <w:p w:rsidR="00D441BF" w:rsidRPr="00112C38" w:rsidRDefault="00D441BF" w:rsidP="00D441BF">
      <w:pPr>
        <w:spacing w:after="0" w:line="240" w:lineRule="auto"/>
        <w:jc w:val="right"/>
        <w:rPr>
          <w:rFonts w:ascii="Arial" w:hAnsi="Arial" w:cs="Arial"/>
          <w:b/>
          <w:sz w:val="24"/>
          <w:szCs w:val="24"/>
        </w:rPr>
      </w:pPr>
      <w:r w:rsidRPr="00112C38">
        <w:rPr>
          <w:rFonts w:ascii="Arial" w:hAnsi="Arial" w:cs="Arial"/>
          <w:b/>
          <w:sz w:val="24"/>
          <w:szCs w:val="24"/>
        </w:rPr>
        <w:t>JUICIO ORDINARIO CIVIL</w:t>
      </w:r>
    </w:p>
    <w:p w:rsidR="00D441BF" w:rsidRPr="00112C38" w:rsidRDefault="00D441BF" w:rsidP="00D441BF">
      <w:pPr>
        <w:spacing w:after="0" w:line="240" w:lineRule="auto"/>
        <w:jc w:val="right"/>
        <w:rPr>
          <w:rFonts w:ascii="Arial" w:hAnsi="Arial" w:cs="Arial"/>
          <w:b/>
          <w:sz w:val="24"/>
          <w:szCs w:val="24"/>
        </w:rPr>
      </w:pPr>
    </w:p>
    <w:p w:rsidR="00D441BF" w:rsidRPr="00112C38" w:rsidRDefault="00D441BF" w:rsidP="00D441BF">
      <w:pPr>
        <w:spacing w:after="0" w:line="240" w:lineRule="auto"/>
        <w:jc w:val="right"/>
        <w:rPr>
          <w:rFonts w:ascii="Arial" w:hAnsi="Arial" w:cs="Arial"/>
          <w:b/>
          <w:sz w:val="24"/>
          <w:szCs w:val="24"/>
        </w:rPr>
      </w:pPr>
      <w:r w:rsidRPr="00112C38">
        <w:rPr>
          <w:rFonts w:ascii="Arial" w:hAnsi="Arial" w:cs="Arial"/>
          <w:b/>
          <w:sz w:val="24"/>
          <w:szCs w:val="24"/>
        </w:rPr>
        <w:t>EXPEDIENTE: 195/2014</w:t>
      </w:r>
    </w:p>
    <w:p w:rsidR="00D441BF" w:rsidRDefault="00D441BF" w:rsidP="00D441BF">
      <w:pPr>
        <w:spacing w:after="0" w:line="240" w:lineRule="auto"/>
        <w:rPr>
          <w:rFonts w:ascii="Arial" w:hAnsi="Arial" w:cs="Arial"/>
          <w:b/>
          <w:sz w:val="24"/>
          <w:szCs w:val="24"/>
        </w:rPr>
      </w:pPr>
    </w:p>
    <w:p w:rsidR="00D441BF" w:rsidRPr="00112C38" w:rsidRDefault="00D441BF" w:rsidP="00D441BF">
      <w:pPr>
        <w:spacing w:after="0" w:line="240" w:lineRule="auto"/>
        <w:rPr>
          <w:rFonts w:ascii="Arial" w:hAnsi="Arial" w:cs="Arial"/>
          <w:b/>
          <w:sz w:val="24"/>
          <w:szCs w:val="24"/>
        </w:rPr>
      </w:pPr>
    </w:p>
    <w:p w:rsidR="00D441BF" w:rsidRPr="00112C38" w:rsidRDefault="00D441BF" w:rsidP="00D441BF">
      <w:pPr>
        <w:spacing w:after="0" w:line="240" w:lineRule="auto"/>
        <w:rPr>
          <w:rFonts w:ascii="Arial" w:hAnsi="Arial" w:cs="Arial"/>
          <w:b/>
          <w:sz w:val="24"/>
          <w:szCs w:val="24"/>
        </w:rPr>
      </w:pPr>
      <w:r w:rsidRPr="00112C38">
        <w:rPr>
          <w:rFonts w:ascii="Arial" w:hAnsi="Arial" w:cs="Arial"/>
          <w:b/>
          <w:sz w:val="24"/>
          <w:szCs w:val="24"/>
        </w:rPr>
        <w:t xml:space="preserve">C. JUEZ SEXTO DE LO CIVIL </w:t>
      </w:r>
    </w:p>
    <w:p w:rsidR="00D441BF" w:rsidRPr="00112C38" w:rsidRDefault="00D441BF" w:rsidP="00D441BF">
      <w:pPr>
        <w:spacing w:after="0" w:line="240" w:lineRule="auto"/>
        <w:rPr>
          <w:rFonts w:ascii="Arial" w:hAnsi="Arial" w:cs="Arial"/>
          <w:b/>
          <w:sz w:val="24"/>
          <w:szCs w:val="24"/>
        </w:rPr>
      </w:pPr>
      <w:r w:rsidRPr="00112C38">
        <w:rPr>
          <w:rFonts w:ascii="Arial" w:hAnsi="Arial" w:cs="Arial"/>
          <w:b/>
          <w:sz w:val="24"/>
          <w:szCs w:val="24"/>
        </w:rPr>
        <w:t>DEL DISTRITO FEDERAL.</w:t>
      </w:r>
    </w:p>
    <w:p w:rsidR="00D441BF" w:rsidRDefault="00D441BF" w:rsidP="00D441BF">
      <w:pPr>
        <w:spacing w:after="0" w:line="240" w:lineRule="auto"/>
        <w:rPr>
          <w:rFonts w:ascii="Arial" w:hAnsi="Arial" w:cs="Arial"/>
          <w:sz w:val="24"/>
          <w:szCs w:val="24"/>
        </w:rPr>
      </w:pPr>
    </w:p>
    <w:p w:rsidR="00D441BF" w:rsidRDefault="00D441BF" w:rsidP="00D441BF">
      <w:pPr>
        <w:spacing w:after="0" w:line="240" w:lineRule="auto"/>
        <w:rPr>
          <w:rFonts w:ascii="Arial" w:hAnsi="Arial" w:cs="Arial"/>
          <w:sz w:val="24"/>
          <w:szCs w:val="24"/>
        </w:rPr>
      </w:pPr>
    </w:p>
    <w:p w:rsidR="00D441BF" w:rsidRPr="00112C38" w:rsidRDefault="00D441BF" w:rsidP="00D441BF">
      <w:pPr>
        <w:spacing w:after="0" w:line="240" w:lineRule="auto"/>
        <w:rPr>
          <w:rFonts w:ascii="Arial" w:hAnsi="Arial" w:cs="Arial"/>
          <w:sz w:val="24"/>
          <w:szCs w:val="24"/>
        </w:rPr>
      </w:pPr>
    </w:p>
    <w:p w:rsidR="00D441BF" w:rsidRDefault="00D441BF" w:rsidP="00D441BF">
      <w:pPr>
        <w:spacing w:after="0" w:line="240" w:lineRule="auto"/>
        <w:jc w:val="both"/>
        <w:rPr>
          <w:rFonts w:ascii="Arial" w:hAnsi="Arial" w:cs="Arial"/>
          <w:sz w:val="24"/>
          <w:szCs w:val="24"/>
        </w:rPr>
      </w:pPr>
      <w:r w:rsidRPr="00112C38">
        <w:rPr>
          <w:rFonts w:ascii="Arial" w:hAnsi="Arial" w:cs="Arial"/>
          <w:sz w:val="24"/>
          <w:szCs w:val="24"/>
        </w:rPr>
        <w:tab/>
      </w:r>
      <w:r w:rsidRPr="00112C38">
        <w:rPr>
          <w:rFonts w:ascii="Arial" w:hAnsi="Arial" w:cs="Arial"/>
          <w:b/>
          <w:sz w:val="24"/>
          <w:szCs w:val="24"/>
        </w:rPr>
        <w:t>JOSÉ FERNANDO BETANCOURT CERVERA</w:t>
      </w:r>
      <w:r>
        <w:rPr>
          <w:rFonts w:ascii="Arial" w:hAnsi="Arial" w:cs="Arial"/>
          <w:b/>
          <w:sz w:val="24"/>
          <w:szCs w:val="24"/>
        </w:rPr>
        <w:t xml:space="preserve">, </w:t>
      </w:r>
      <w:r>
        <w:rPr>
          <w:rFonts w:ascii="Arial" w:hAnsi="Arial" w:cs="Arial"/>
          <w:sz w:val="24"/>
          <w:szCs w:val="24"/>
        </w:rPr>
        <w:t>en mi carácter de Apoderado Legal de la parte demandada, personalidad que tengo debidamente acreditada y reconocida en los autos del juicio al rubro citado, ante Usted con el debido respeto comparezco para exponer:</w:t>
      </w: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p>
    <w:p w:rsidR="00D441BF" w:rsidRDefault="00D441BF" w:rsidP="004A1601">
      <w:pPr>
        <w:spacing w:after="0" w:line="240" w:lineRule="auto"/>
        <w:jc w:val="both"/>
        <w:rPr>
          <w:rFonts w:ascii="Arial" w:hAnsi="Arial" w:cs="Arial"/>
          <w:sz w:val="24"/>
          <w:szCs w:val="24"/>
        </w:rPr>
      </w:pPr>
      <w:r>
        <w:rPr>
          <w:rFonts w:ascii="Arial" w:hAnsi="Arial" w:cs="Arial"/>
          <w:sz w:val="24"/>
          <w:szCs w:val="24"/>
        </w:rPr>
        <w:tab/>
        <w:t>Por medio del presente escrito, estando en tie</w:t>
      </w:r>
      <w:bookmarkStart w:id="0" w:name="_GoBack"/>
      <w:bookmarkEnd w:id="0"/>
      <w:r>
        <w:rPr>
          <w:rFonts w:ascii="Arial" w:hAnsi="Arial" w:cs="Arial"/>
          <w:sz w:val="24"/>
          <w:szCs w:val="24"/>
        </w:rPr>
        <w:t xml:space="preserve">mpo y forma hábil, con fundamento en lo dispuesto por los artículos 313, 691, 692 Ter, 692 </w:t>
      </w:r>
      <w:proofErr w:type="spellStart"/>
      <w:r>
        <w:rPr>
          <w:rFonts w:ascii="Arial" w:hAnsi="Arial" w:cs="Arial"/>
          <w:sz w:val="24"/>
          <w:szCs w:val="24"/>
        </w:rPr>
        <w:t>Quater</w:t>
      </w:r>
      <w:proofErr w:type="spellEnd"/>
      <w:r>
        <w:rPr>
          <w:rFonts w:ascii="Arial" w:hAnsi="Arial" w:cs="Arial"/>
          <w:sz w:val="24"/>
          <w:szCs w:val="24"/>
        </w:rPr>
        <w:t xml:space="preserve"> y demás relativos y aplicables del Código de Procedimientos Civiles para el Distrito Federal, vengo a interponer </w:t>
      </w:r>
      <w:r w:rsidRPr="00D441BF">
        <w:rPr>
          <w:rFonts w:ascii="Arial" w:hAnsi="Arial" w:cs="Arial"/>
          <w:b/>
          <w:sz w:val="24"/>
          <w:szCs w:val="24"/>
        </w:rPr>
        <w:t>RECURSO DE APELACIÓN</w:t>
      </w:r>
      <w:r>
        <w:rPr>
          <w:rFonts w:ascii="Arial" w:hAnsi="Arial" w:cs="Arial"/>
          <w:sz w:val="24"/>
          <w:szCs w:val="24"/>
        </w:rPr>
        <w:t xml:space="preserve"> de tramitación conjunta con la apelación que se llegue a interponer en contra de la Sentencia Definitiva que se llegue a dictar en el presente juicio, en contra de LA CALIFICACIÓN DE LAS POSICIONES FORMULADAS POR LA HOY ACTORA</w:t>
      </w:r>
      <w:r w:rsidR="004F6D9B">
        <w:rPr>
          <w:rFonts w:ascii="Arial" w:hAnsi="Arial" w:cs="Arial"/>
          <w:sz w:val="24"/>
          <w:szCs w:val="24"/>
        </w:rPr>
        <w:t xml:space="preserve"> Y ABSUELTAS POR EL SUSCRITO</w:t>
      </w:r>
      <w:r>
        <w:rPr>
          <w:rFonts w:ascii="Arial" w:hAnsi="Arial" w:cs="Arial"/>
          <w:sz w:val="24"/>
          <w:szCs w:val="24"/>
        </w:rPr>
        <w:t xml:space="preserve"> Y QUE INDEBIDAMENTE FUERON CALIFICADAS</w:t>
      </w:r>
      <w:r w:rsidR="004F6D9B">
        <w:rPr>
          <w:rFonts w:ascii="Arial" w:hAnsi="Arial" w:cs="Arial"/>
          <w:sz w:val="24"/>
          <w:szCs w:val="24"/>
        </w:rPr>
        <w:t xml:space="preserve"> DE LEGALES</w:t>
      </w:r>
      <w:r>
        <w:rPr>
          <w:rFonts w:ascii="Arial" w:hAnsi="Arial" w:cs="Arial"/>
          <w:sz w:val="24"/>
          <w:szCs w:val="24"/>
        </w:rPr>
        <w:t xml:space="preserve"> POR EL A QUO EN AUDIENCIA DE FECHA 11 DE AGOSTO DE 2015, en virtud de que dichas posiciones NO debieron de haber sido calificadas de legales por el Juez de origen, al no tener relación alguna con la demanda inicial, así como tampoco tener relación alguna con el objeto de la prueba y con lo que pretendía acreditar mi contraria con el ofrecimiento de la prueba confesional a cargo de mi poderdante</w:t>
      </w:r>
      <w:r w:rsidR="004F6D9B">
        <w:rPr>
          <w:rFonts w:ascii="Arial" w:hAnsi="Arial" w:cs="Arial"/>
          <w:sz w:val="24"/>
          <w:szCs w:val="24"/>
        </w:rPr>
        <w:t>. Señalo como constancias para integrar el testimonio de apelación correspondiente, todo lo actuado en el presente juicio y lo que se llegue a actuar hasta el momento de remitir el testimonio de apelación o autos principales al Tribunal de Alzada.</w:t>
      </w:r>
    </w:p>
    <w:p w:rsidR="004F6D9B" w:rsidRDefault="004F6D9B" w:rsidP="004A1601">
      <w:pPr>
        <w:spacing w:after="0" w:line="240" w:lineRule="auto"/>
        <w:jc w:val="both"/>
        <w:rPr>
          <w:rFonts w:ascii="Arial" w:hAnsi="Arial" w:cs="Arial"/>
          <w:sz w:val="24"/>
          <w:szCs w:val="24"/>
        </w:rPr>
      </w:pPr>
    </w:p>
    <w:p w:rsidR="004F6D9B" w:rsidRDefault="004F6D9B" w:rsidP="004F6D9B">
      <w:pPr>
        <w:ind w:firstLine="360"/>
        <w:jc w:val="both"/>
        <w:rPr>
          <w:rFonts w:ascii="Arial" w:hAnsi="Arial" w:cs="Arial"/>
          <w:sz w:val="24"/>
          <w:szCs w:val="24"/>
        </w:rPr>
      </w:pPr>
      <w:r>
        <w:rPr>
          <w:rFonts w:ascii="Arial" w:hAnsi="Arial" w:cs="Arial"/>
          <w:sz w:val="24"/>
          <w:szCs w:val="24"/>
        </w:rPr>
        <w:t>Por lo anteriormente expuesto y fundado,</w:t>
      </w:r>
    </w:p>
    <w:p w:rsidR="004F6D9B" w:rsidRDefault="004F6D9B" w:rsidP="004F6D9B">
      <w:pPr>
        <w:jc w:val="both"/>
        <w:rPr>
          <w:rFonts w:ascii="Arial" w:hAnsi="Arial" w:cs="Arial"/>
          <w:sz w:val="24"/>
          <w:szCs w:val="24"/>
        </w:rPr>
      </w:pPr>
      <w:r w:rsidRPr="00CC1ACC">
        <w:rPr>
          <w:rFonts w:ascii="Arial" w:hAnsi="Arial" w:cs="Arial"/>
          <w:b/>
          <w:sz w:val="24"/>
          <w:szCs w:val="24"/>
        </w:rPr>
        <w:t>A USTED C. JUEZ,</w:t>
      </w:r>
      <w:r>
        <w:rPr>
          <w:rFonts w:ascii="Arial" w:hAnsi="Arial" w:cs="Arial"/>
          <w:sz w:val="24"/>
          <w:szCs w:val="24"/>
        </w:rPr>
        <w:t xml:space="preserve"> atentamente solicito se sirva:</w:t>
      </w:r>
    </w:p>
    <w:p w:rsidR="004F6D9B" w:rsidRPr="00CC1ACC" w:rsidRDefault="004F6D9B" w:rsidP="004F6D9B">
      <w:pPr>
        <w:jc w:val="both"/>
        <w:rPr>
          <w:rFonts w:ascii="Arial" w:hAnsi="Arial" w:cs="Arial"/>
          <w:b/>
          <w:sz w:val="24"/>
          <w:szCs w:val="24"/>
        </w:rPr>
      </w:pPr>
    </w:p>
    <w:p w:rsidR="004F6D9B" w:rsidRPr="004F6D9B" w:rsidRDefault="004F6D9B" w:rsidP="004F6D9B">
      <w:pPr>
        <w:jc w:val="both"/>
        <w:rPr>
          <w:rFonts w:ascii="Arial" w:hAnsi="Arial" w:cs="Arial"/>
          <w:sz w:val="24"/>
          <w:szCs w:val="24"/>
        </w:rPr>
      </w:pPr>
      <w:r>
        <w:rPr>
          <w:rFonts w:ascii="Arial" w:hAnsi="Arial" w:cs="Arial"/>
          <w:b/>
          <w:sz w:val="24"/>
          <w:szCs w:val="24"/>
        </w:rPr>
        <w:tab/>
        <w:t>ÚNICO</w:t>
      </w:r>
      <w:r w:rsidRPr="00CC1ACC">
        <w:rPr>
          <w:rFonts w:ascii="Arial" w:hAnsi="Arial" w:cs="Arial"/>
          <w:b/>
          <w:sz w:val="24"/>
          <w:szCs w:val="24"/>
        </w:rPr>
        <w:t>.-</w:t>
      </w:r>
      <w:r>
        <w:rPr>
          <w:rFonts w:ascii="Arial" w:hAnsi="Arial" w:cs="Arial"/>
          <w:b/>
          <w:sz w:val="24"/>
          <w:szCs w:val="24"/>
        </w:rPr>
        <w:t xml:space="preserve"> </w:t>
      </w:r>
      <w:r>
        <w:rPr>
          <w:rFonts w:ascii="Arial" w:hAnsi="Arial" w:cs="Arial"/>
          <w:sz w:val="24"/>
          <w:szCs w:val="24"/>
        </w:rPr>
        <w:t>Tenerme por presentado con las manifestaciones vertidas en el cuerpo del presente libelo, acordando de conformidad lo solicitado.</w:t>
      </w:r>
    </w:p>
    <w:p w:rsidR="004F6D9B" w:rsidRDefault="004F6D9B" w:rsidP="004F6D9B">
      <w:pPr>
        <w:spacing w:after="0" w:line="240" w:lineRule="auto"/>
        <w:jc w:val="both"/>
        <w:rPr>
          <w:rFonts w:ascii="Arial" w:hAnsi="Arial" w:cs="Arial"/>
          <w:sz w:val="24"/>
          <w:szCs w:val="24"/>
        </w:rPr>
      </w:pPr>
    </w:p>
    <w:p w:rsidR="004F6D9B" w:rsidRPr="000E2F11" w:rsidRDefault="004F6D9B" w:rsidP="004F6D9B">
      <w:pPr>
        <w:spacing w:after="0" w:line="240" w:lineRule="auto"/>
        <w:jc w:val="center"/>
        <w:rPr>
          <w:rFonts w:ascii="Arial" w:hAnsi="Arial" w:cs="Arial"/>
          <w:b/>
          <w:sz w:val="24"/>
          <w:szCs w:val="24"/>
        </w:rPr>
      </w:pPr>
    </w:p>
    <w:p w:rsidR="004F6D9B" w:rsidRPr="000E2F11" w:rsidRDefault="004F6D9B" w:rsidP="004F6D9B">
      <w:pPr>
        <w:spacing w:after="0" w:line="240" w:lineRule="auto"/>
        <w:jc w:val="center"/>
        <w:rPr>
          <w:rFonts w:ascii="Arial" w:hAnsi="Arial" w:cs="Arial"/>
          <w:b/>
          <w:sz w:val="24"/>
          <w:szCs w:val="24"/>
        </w:rPr>
      </w:pPr>
      <w:r w:rsidRPr="000E2F11">
        <w:rPr>
          <w:rFonts w:ascii="Arial" w:hAnsi="Arial" w:cs="Arial"/>
          <w:b/>
          <w:sz w:val="24"/>
          <w:szCs w:val="24"/>
        </w:rPr>
        <w:t>RESPETUOSAMENTE</w:t>
      </w:r>
    </w:p>
    <w:p w:rsidR="004F6D9B" w:rsidRPr="000E2F11" w:rsidRDefault="004F6D9B" w:rsidP="004F6D9B">
      <w:pPr>
        <w:spacing w:after="0" w:line="240" w:lineRule="auto"/>
        <w:jc w:val="center"/>
        <w:rPr>
          <w:rFonts w:ascii="Arial" w:hAnsi="Arial" w:cs="Arial"/>
          <w:b/>
          <w:sz w:val="24"/>
          <w:szCs w:val="24"/>
        </w:rPr>
      </w:pPr>
    </w:p>
    <w:p w:rsidR="004F6D9B" w:rsidRPr="000E2F11" w:rsidRDefault="004F6D9B" w:rsidP="004F6D9B">
      <w:pPr>
        <w:spacing w:after="0" w:line="240" w:lineRule="auto"/>
        <w:jc w:val="center"/>
        <w:rPr>
          <w:rFonts w:ascii="Arial" w:hAnsi="Arial" w:cs="Arial"/>
          <w:b/>
          <w:sz w:val="24"/>
          <w:szCs w:val="24"/>
        </w:rPr>
      </w:pPr>
    </w:p>
    <w:p w:rsidR="004F6D9B" w:rsidRPr="000E2F11" w:rsidRDefault="004F6D9B" w:rsidP="004F6D9B">
      <w:pPr>
        <w:spacing w:after="0" w:line="240" w:lineRule="auto"/>
        <w:jc w:val="center"/>
        <w:rPr>
          <w:rFonts w:ascii="Arial" w:hAnsi="Arial" w:cs="Arial"/>
          <w:b/>
          <w:sz w:val="24"/>
          <w:szCs w:val="24"/>
        </w:rPr>
      </w:pPr>
    </w:p>
    <w:p w:rsidR="004F6D9B" w:rsidRPr="000E2F11" w:rsidRDefault="004F6D9B" w:rsidP="004F6D9B">
      <w:pPr>
        <w:spacing w:after="0" w:line="240" w:lineRule="auto"/>
        <w:jc w:val="center"/>
        <w:rPr>
          <w:rFonts w:ascii="Arial" w:hAnsi="Arial" w:cs="Arial"/>
          <w:b/>
          <w:sz w:val="24"/>
          <w:szCs w:val="24"/>
        </w:rPr>
      </w:pPr>
    </w:p>
    <w:p w:rsidR="004F6D9B" w:rsidRPr="000E2F11" w:rsidRDefault="004F6D9B" w:rsidP="004F6D9B">
      <w:pPr>
        <w:spacing w:after="0" w:line="240" w:lineRule="auto"/>
        <w:jc w:val="center"/>
        <w:rPr>
          <w:rFonts w:ascii="Arial" w:hAnsi="Arial" w:cs="Arial"/>
          <w:b/>
          <w:sz w:val="24"/>
          <w:szCs w:val="24"/>
        </w:rPr>
      </w:pPr>
      <w:r w:rsidRPr="000E2F11">
        <w:rPr>
          <w:rFonts w:ascii="Arial" w:hAnsi="Arial" w:cs="Arial"/>
          <w:b/>
          <w:sz w:val="24"/>
          <w:szCs w:val="24"/>
        </w:rPr>
        <w:t>JOSÉ FERNANDO BETANCOURT CERVERA</w:t>
      </w:r>
    </w:p>
    <w:p w:rsidR="004F6D9B" w:rsidRPr="000E2F11" w:rsidRDefault="004F6D9B" w:rsidP="004F6D9B">
      <w:pPr>
        <w:spacing w:after="0" w:line="240" w:lineRule="auto"/>
        <w:jc w:val="center"/>
        <w:rPr>
          <w:rFonts w:ascii="Arial" w:hAnsi="Arial" w:cs="Arial"/>
          <w:b/>
          <w:sz w:val="24"/>
          <w:szCs w:val="24"/>
        </w:rPr>
      </w:pPr>
      <w:r>
        <w:rPr>
          <w:rFonts w:ascii="Arial" w:hAnsi="Arial" w:cs="Arial"/>
          <w:b/>
          <w:sz w:val="24"/>
          <w:szCs w:val="24"/>
        </w:rPr>
        <w:t>México, Distrito Federal a 13</w:t>
      </w:r>
      <w:r w:rsidRPr="000E2F11">
        <w:rPr>
          <w:rFonts w:ascii="Arial" w:hAnsi="Arial" w:cs="Arial"/>
          <w:b/>
          <w:sz w:val="24"/>
          <w:szCs w:val="24"/>
        </w:rPr>
        <w:t xml:space="preserve"> de </w:t>
      </w:r>
      <w:r>
        <w:rPr>
          <w:rFonts w:ascii="Arial" w:hAnsi="Arial" w:cs="Arial"/>
          <w:b/>
          <w:sz w:val="24"/>
          <w:szCs w:val="24"/>
        </w:rPr>
        <w:t>agosto</w:t>
      </w:r>
      <w:r w:rsidRPr="000E2F11">
        <w:rPr>
          <w:rFonts w:ascii="Arial" w:hAnsi="Arial" w:cs="Arial"/>
          <w:b/>
          <w:sz w:val="24"/>
          <w:szCs w:val="24"/>
        </w:rPr>
        <w:t xml:space="preserve"> de 2015.</w:t>
      </w:r>
    </w:p>
    <w:p w:rsidR="004F6D9B" w:rsidRDefault="004F6D9B" w:rsidP="004F6D9B">
      <w:pPr>
        <w:spacing w:after="0" w:line="240" w:lineRule="auto"/>
        <w:jc w:val="both"/>
        <w:rPr>
          <w:rFonts w:ascii="Arial" w:hAnsi="Arial" w:cs="Arial"/>
          <w:sz w:val="24"/>
          <w:szCs w:val="24"/>
        </w:rPr>
      </w:pPr>
    </w:p>
    <w:p w:rsidR="004F6D9B" w:rsidRDefault="004F6D9B" w:rsidP="004F6D9B">
      <w:pPr>
        <w:spacing w:after="0" w:line="240" w:lineRule="auto"/>
        <w:jc w:val="both"/>
        <w:rPr>
          <w:rFonts w:ascii="Arial" w:hAnsi="Arial" w:cs="Arial"/>
          <w:sz w:val="24"/>
          <w:szCs w:val="24"/>
        </w:rPr>
      </w:pPr>
    </w:p>
    <w:p w:rsidR="004F6D9B" w:rsidRDefault="004F6D9B" w:rsidP="004F6D9B">
      <w:pPr>
        <w:spacing w:after="0" w:line="240" w:lineRule="auto"/>
        <w:jc w:val="both"/>
        <w:rPr>
          <w:rFonts w:ascii="Arial" w:hAnsi="Arial" w:cs="Arial"/>
          <w:sz w:val="24"/>
          <w:szCs w:val="24"/>
        </w:rPr>
      </w:pPr>
    </w:p>
    <w:p w:rsidR="004F6D9B" w:rsidRPr="005B5A54" w:rsidRDefault="004F6D9B" w:rsidP="004A1601">
      <w:pPr>
        <w:spacing w:after="0" w:line="240" w:lineRule="auto"/>
        <w:jc w:val="both"/>
        <w:rPr>
          <w:rFonts w:ascii="Arial" w:hAnsi="Arial" w:cs="Arial"/>
          <w:sz w:val="24"/>
          <w:szCs w:val="24"/>
        </w:rPr>
      </w:pPr>
    </w:p>
    <w:sectPr w:rsidR="004F6D9B" w:rsidRPr="005B5A54" w:rsidSect="0077126B">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EE6FAF"/>
    <w:multiLevelType w:val="hybridMultilevel"/>
    <w:tmpl w:val="7492950C"/>
    <w:lvl w:ilvl="0" w:tplc="4A7E4384">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28F"/>
    <w:rsid w:val="00017741"/>
    <w:rsid w:val="000E2F11"/>
    <w:rsid w:val="00112C38"/>
    <w:rsid w:val="00122B0C"/>
    <w:rsid w:val="0015417C"/>
    <w:rsid w:val="001773FB"/>
    <w:rsid w:val="001F24A0"/>
    <w:rsid w:val="00206176"/>
    <w:rsid w:val="00235BF9"/>
    <w:rsid w:val="002B3F29"/>
    <w:rsid w:val="002F0EC9"/>
    <w:rsid w:val="003F10E6"/>
    <w:rsid w:val="004A1601"/>
    <w:rsid w:val="004C5814"/>
    <w:rsid w:val="004F6D9B"/>
    <w:rsid w:val="004F768C"/>
    <w:rsid w:val="00546E12"/>
    <w:rsid w:val="005B5A54"/>
    <w:rsid w:val="005D5252"/>
    <w:rsid w:val="00605DD0"/>
    <w:rsid w:val="00703CE5"/>
    <w:rsid w:val="0077126B"/>
    <w:rsid w:val="008123F3"/>
    <w:rsid w:val="00840821"/>
    <w:rsid w:val="009161BB"/>
    <w:rsid w:val="00944539"/>
    <w:rsid w:val="00996C67"/>
    <w:rsid w:val="009E2649"/>
    <w:rsid w:val="009E728F"/>
    <w:rsid w:val="00A13D1F"/>
    <w:rsid w:val="00A2213B"/>
    <w:rsid w:val="00A36B63"/>
    <w:rsid w:val="00A82913"/>
    <w:rsid w:val="00B35C9D"/>
    <w:rsid w:val="00B650BC"/>
    <w:rsid w:val="00BE3403"/>
    <w:rsid w:val="00C446EF"/>
    <w:rsid w:val="00CC1ACC"/>
    <w:rsid w:val="00CF17BA"/>
    <w:rsid w:val="00D1695A"/>
    <w:rsid w:val="00D441BF"/>
    <w:rsid w:val="00DF3A4F"/>
    <w:rsid w:val="00E117A4"/>
    <w:rsid w:val="00EC1591"/>
    <w:rsid w:val="00F01788"/>
    <w:rsid w:val="00F35C51"/>
    <w:rsid w:val="00FD6B79"/>
    <w:rsid w:val="00FD72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685CE4-DD75-4FC9-A8DE-1E91FDFEA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2C38"/>
    <w:pPr>
      <w:ind w:left="720"/>
      <w:contextualSpacing/>
    </w:pPr>
  </w:style>
  <w:style w:type="paragraph" w:styleId="Textodeglobo">
    <w:name w:val="Balloon Text"/>
    <w:basedOn w:val="Normal"/>
    <w:link w:val="TextodegloboCar"/>
    <w:uiPriority w:val="99"/>
    <w:semiHidden/>
    <w:unhideWhenUsed/>
    <w:rsid w:val="004F6D9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6D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1028</TotalTime>
  <Pages>20</Pages>
  <Words>9767</Words>
  <Characters>53723</Characters>
  <Application>Microsoft Office Word</Application>
  <DocSecurity>0</DocSecurity>
  <Lines>447</Lines>
  <Paragraphs>126</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63364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10</cp:revision>
  <cp:lastPrinted>2015-08-12T23:37:00Z</cp:lastPrinted>
  <dcterms:created xsi:type="dcterms:W3CDTF">2015-04-14T00:56:00Z</dcterms:created>
  <dcterms:modified xsi:type="dcterms:W3CDTF">2015-08-12T23:37:00Z</dcterms:modified>
</cp:coreProperties>
</file>